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290" w:type="dxa"/>
        <w:tblLayout w:type="fixed"/>
        <w:tblLook w:val="0000" w:firstRow="0" w:lastRow="0" w:firstColumn="0" w:lastColumn="0" w:noHBand="0" w:noVBand="0"/>
      </w:tblPr>
      <w:tblGrid>
        <w:gridCol w:w="3916"/>
        <w:gridCol w:w="5374"/>
      </w:tblGrid>
      <w:tr w:rsidR="00C01F09" w14:paraId="28C2BE63" w14:textId="77777777" w:rsidTr="00CD3AD7">
        <w:tc>
          <w:tcPr>
            <w:tcW w:w="3916" w:type="dxa"/>
            <w:vAlign w:val="center"/>
          </w:tcPr>
          <w:p w14:paraId="2255552A" w14:textId="77777777" w:rsidR="00C01F09" w:rsidRDefault="00CD3AD7" w:rsidP="006149A1">
            <w:pPr>
              <w:tabs>
                <w:tab w:val="left" w:pos="1575"/>
              </w:tabs>
              <w:ind w:left="0" w:hanging="2"/>
              <w:jc w:val="center"/>
            </w:pPr>
            <w:r>
              <w:t>S</w:t>
            </w:r>
            <w:r w:rsidR="00055B2F">
              <w:t>Ở Y TẾ LÂM ĐỒNG</w:t>
            </w:r>
          </w:p>
          <w:p w14:paraId="3EB0F743" w14:textId="77777777" w:rsidR="00C01F09" w:rsidRDefault="00055B2F" w:rsidP="006149A1">
            <w:pPr>
              <w:tabs>
                <w:tab w:val="left" w:pos="1575"/>
              </w:tabs>
              <w:ind w:left="0" w:hanging="2"/>
              <w:jc w:val="center"/>
            </w:pPr>
            <w:r>
              <w:rPr>
                <w:b/>
              </w:rPr>
              <w:t>TRUNG TÂM Y TẾ BẢO LÂM</w:t>
            </w:r>
          </w:p>
          <w:p w14:paraId="260A985D" w14:textId="77777777" w:rsidR="00C01F09" w:rsidRDefault="00CD3AD7" w:rsidP="006149A1">
            <w:pPr>
              <w:ind w:left="1" w:hanging="3"/>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14:anchorId="23478C61" wp14:editId="0AE11C2A">
                      <wp:simplePos x="0" y="0"/>
                      <wp:positionH relativeFrom="column">
                        <wp:posOffset>805815</wp:posOffset>
                      </wp:positionH>
                      <wp:positionV relativeFrom="paragraph">
                        <wp:posOffset>8890</wp:posOffset>
                      </wp:positionV>
                      <wp:extent cx="819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BFBA2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45pt,.7pt" to="127.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KUmAEAAIcDAAAOAAAAZHJzL2Uyb0RvYy54bWysU9uO0zAQfUfiHyy/0yQrgZa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" strokecolor="black [3040]"/>
                  </w:pict>
                </mc:Fallback>
              </mc:AlternateContent>
            </w:r>
          </w:p>
          <w:p w14:paraId="7F83E526" w14:textId="205BAEAE" w:rsidR="00C01F09" w:rsidRDefault="006149A1" w:rsidP="00A8093A">
            <w:pPr>
              <w:tabs>
                <w:tab w:val="left" w:pos="1575"/>
              </w:tabs>
              <w:ind w:left="1" w:hanging="3"/>
              <w:jc w:val="center"/>
              <w:rPr>
                <w:sz w:val="26"/>
                <w:szCs w:val="26"/>
              </w:rPr>
            </w:pPr>
            <w:r>
              <w:rPr>
                <w:sz w:val="26"/>
                <w:szCs w:val="26"/>
              </w:rPr>
              <w:t xml:space="preserve">Số:  </w:t>
            </w:r>
            <w:r w:rsidR="00A8093A">
              <w:rPr>
                <w:sz w:val="26"/>
                <w:szCs w:val="26"/>
              </w:rPr>
              <w:t>70</w:t>
            </w:r>
            <w:r>
              <w:rPr>
                <w:sz w:val="26"/>
                <w:szCs w:val="26"/>
              </w:rPr>
              <w:t xml:space="preserve"> </w:t>
            </w:r>
            <w:r w:rsidR="00055B2F">
              <w:rPr>
                <w:b/>
                <w:sz w:val="26"/>
                <w:szCs w:val="26"/>
              </w:rPr>
              <w:t>/</w:t>
            </w:r>
            <w:r w:rsidR="00055B2F">
              <w:rPr>
                <w:sz w:val="26"/>
                <w:szCs w:val="26"/>
              </w:rPr>
              <w:t xml:space="preserve"> KH- TTYT</w:t>
            </w:r>
          </w:p>
        </w:tc>
        <w:tc>
          <w:tcPr>
            <w:tcW w:w="5374" w:type="dxa"/>
            <w:vAlign w:val="center"/>
          </w:tcPr>
          <w:p w14:paraId="01FAD9F2" w14:textId="77777777" w:rsidR="00C01F09" w:rsidRDefault="00055B2F" w:rsidP="006149A1">
            <w:pPr>
              <w:ind w:left="0" w:hanging="2"/>
              <w:jc w:val="center"/>
            </w:pPr>
            <w:r>
              <w:rPr>
                <w:b/>
              </w:rPr>
              <w:t>CỘNG HÒA XA HỘI CHỦ NGHĨA VIỆT NAM</w:t>
            </w:r>
          </w:p>
          <w:p w14:paraId="0F87C533" w14:textId="77777777" w:rsidR="00C01F09" w:rsidRPr="0079235D" w:rsidRDefault="00055B2F" w:rsidP="0079235D">
            <w:pPr>
              <w:ind w:left="1" w:hanging="3"/>
              <w:jc w:val="center"/>
              <w:rPr>
                <w:sz w:val="26"/>
                <w:szCs w:val="26"/>
              </w:rPr>
            </w:pPr>
            <w:r w:rsidRPr="0079235D">
              <w:rPr>
                <w:b/>
                <w:sz w:val="26"/>
                <w:szCs w:val="26"/>
              </w:rPr>
              <w:t>Độc lập – Tự do – Hạnh phúc</w:t>
            </w:r>
          </w:p>
          <w:p w14:paraId="66A4F66A" w14:textId="77777777" w:rsidR="00CD3AD7" w:rsidRPr="0079235D" w:rsidRDefault="00CD3AD7" w:rsidP="006149A1">
            <w:pPr>
              <w:ind w:left="1" w:hanging="3"/>
              <w:jc w:val="center"/>
              <w:rPr>
                <w:sz w:val="26"/>
                <w:szCs w:val="26"/>
              </w:rPr>
            </w:pPr>
            <w:r w:rsidRPr="0079235D">
              <w:rPr>
                <w:noProof/>
                <w:sz w:val="26"/>
                <w:szCs w:val="26"/>
              </w:rPr>
              <mc:AlternateContent>
                <mc:Choice Requires="wps">
                  <w:drawing>
                    <wp:anchor distT="0" distB="0" distL="114300" distR="114300" simplePos="0" relativeHeight="251661312" behindDoc="0" locked="0" layoutInCell="1" allowOverlap="1" wp14:anchorId="79023033" wp14:editId="64001687">
                      <wp:simplePos x="0" y="0"/>
                      <wp:positionH relativeFrom="column">
                        <wp:posOffset>702275</wp:posOffset>
                      </wp:positionH>
                      <wp:positionV relativeFrom="paragraph">
                        <wp:posOffset>6475</wp:posOffset>
                      </wp:positionV>
                      <wp:extent cx="1890508" cy="0"/>
                      <wp:effectExtent l="0" t="0" r="14605" b="19050"/>
                      <wp:wrapNone/>
                      <wp:docPr id="5" name="Straight Connector 5"/>
                      <wp:cNvGraphicFramePr/>
                      <a:graphic xmlns:a="http://schemas.openxmlformats.org/drawingml/2006/main">
                        <a:graphicData uri="http://schemas.microsoft.com/office/word/2010/wordprocessingShape">
                          <wps:wsp>
                            <wps:cNvCnPr/>
                            <wps:spPr>
                              <a:xfrm>
                                <a:off x="0" y="0"/>
                                <a:ext cx="18905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F916BC"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3pt,.5pt" to="204.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" strokecolor="black [3040]"/>
                  </w:pict>
                </mc:Fallback>
              </mc:AlternateContent>
            </w:r>
          </w:p>
          <w:p w14:paraId="618E3CE3" w14:textId="7AA4065A" w:rsidR="00C01F09" w:rsidRDefault="00055B2F" w:rsidP="00A8093A">
            <w:pPr>
              <w:ind w:left="1" w:hanging="3"/>
              <w:jc w:val="center"/>
              <w:rPr>
                <w:sz w:val="26"/>
                <w:szCs w:val="26"/>
              </w:rPr>
            </w:pPr>
            <w:r w:rsidRPr="0079235D">
              <w:rPr>
                <w:i/>
                <w:sz w:val="26"/>
                <w:szCs w:val="26"/>
              </w:rPr>
              <w:t xml:space="preserve">Bảo Lâm, ngày </w:t>
            </w:r>
            <w:r w:rsidR="00A8093A">
              <w:rPr>
                <w:i/>
                <w:sz w:val="26"/>
                <w:szCs w:val="26"/>
              </w:rPr>
              <w:t>02</w:t>
            </w:r>
            <w:r w:rsidRPr="0079235D">
              <w:rPr>
                <w:i/>
                <w:sz w:val="26"/>
                <w:szCs w:val="26"/>
              </w:rPr>
              <w:t xml:space="preserve">  tháng </w:t>
            </w:r>
            <w:r w:rsidR="00A8093A">
              <w:rPr>
                <w:i/>
                <w:sz w:val="26"/>
                <w:szCs w:val="26"/>
              </w:rPr>
              <w:t>02</w:t>
            </w:r>
            <w:r w:rsidR="006F2292">
              <w:rPr>
                <w:i/>
                <w:sz w:val="26"/>
                <w:szCs w:val="26"/>
              </w:rPr>
              <w:t xml:space="preserve"> </w:t>
            </w:r>
            <w:r w:rsidRPr="0079235D">
              <w:rPr>
                <w:i/>
                <w:sz w:val="26"/>
                <w:szCs w:val="26"/>
              </w:rPr>
              <w:t xml:space="preserve"> năm </w:t>
            </w:r>
            <w:r w:rsidR="006149A1" w:rsidRPr="0079235D">
              <w:rPr>
                <w:i/>
                <w:sz w:val="26"/>
                <w:szCs w:val="26"/>
              </w:rPr>
              <w:t>2023</w:t>
            </w:r>
          </w:p>
        </w:tc>
      </w:tr>
    </w:tbl>
    <w:p w14:paraId="520EA159" w14:textId="77777777" w:rsidR="00C01F09" w:rsidRDefault="00C01F09" w:rsidP="006149A1">
      <w:pPr>
        <w:ind w:left="1" w:hanging="3"/>
        <w:rPr>
          <w:sz w:val="28"/>
          <w:szCs w:val="28"/>
        </w:rPr>
      </w:pPr>
    </w:p>
    <w:p w14:paraId="1650B4D1" w14:textId="77777777" w:rsidR="00C01F09" w:rsidRDefault="00055B2F" w:rsidP="006149A1">
      <w:pPr>
        <w:ind w:left="1" w:hanging="3"/>
        <w:jc w:val="center"/>
        <w:rPr>
          <w:sz w:val="28"/>
          <w:szCs w:val="28"/>
        </w:rPr>
      </w:pPr>
      <w:r>
        <w:rPr>
          <w:b/>
          <w:sz w:val="28"/>
          <w:szCs w:val="28"/>
        </w:rPr>
        <w:t xml:space="preserve">KẾ HOẠCH </w:t>
      </w:r>
    </w:p>
    <w:p w14:paraId="31357577" w14:textId="77777777" w:rsidR="00C01F09" w:rsidRDefault="00C01F09">
      <w:pPr>
        <w:jc w:val="center"/>
        <w:rPr>
          <w:sz w:val="8"/>
          <w:szCs w:val="8"/>
        </w:rPr>
      </w:pPr>
    </w:p>
    <w:p w14:paraId="6AE83144" w14:textId="77777777" w:rsidR="00C01F09" w:rsidRDefault="00055B2F" w:rsidP="006149A1">
      <w:pPr>
        <w:ind w:left="1" w:hanging="3"/>
        <w:jc w:val="center"/>
        <w:rPr>
          <w:sz w:val="28"/>
          <w:szCs w:val="28"/>
        </w:rPr>
      </w:pPr>
      <w:r>
        <w:rPr>
          <w:b/>
          <w:sz w:val="28"/>
          <w:szCs w:val="28"/>
        </w:rPr>
        <w:t xml:space="preserve">Công tác vệ sinh môi trường năm </w:t>
      </w:r>
      <w:r w:rsidR="006149A1">
        <w:rPr>
          <w:b/>
          <w:sz w:val="28"/>
          <w:szCs w:val="28"/>
        </w:rPr>
        <w:t>2023</w:t>
      </w:r>
    </w:p>
    <w:p w14:paraId="68B6F224" w14:textId="77777777" w:rsidR="00C01F09" w:rsidRDefault="00C01F09" w:rsidP="0079235D">
      <w:pPr>
        <w:spacing w:before="120" w:after="120"/>
        <w:ind w:left="1" w:hanging="3"/>
        <w:contextualSpacing/>
        <w:rPr>
          <w:sz w:val="32"/>
          <w:szCs w:val="32"/>
        </w:rPr>
      </w:pPr>
    </w:p>
    <w:p w14:paraId="4D743368" w14:textId="77777777" w:rsidR="006149A1" w:rsidRPr="006F2292" w:rsidRDefault="00055B2F" w:rsidP="0079235D">
      <w:pPr>
        <w:spacing w:before="120" w:after="120"/>
        <w:ind w:leftChars="0" w:left="0" w:firstLineChars="216" w:firstLine="564"/>
        <w:jc w:val="both"/>
        <w:rPr>
          <w:iCs/>
          <w:sz w:val="26"/>
          <w:szCs w:val="26"/>
        </w:rPr>
      </w:pPr>
      <w:r>
        <w:rPr>
          <w:b/>
          <w:sz w:val="26"/>
          <w:szCs w:val="26"/>
        </w:rPr>
        <w:tab/>
      </w:r>
      <w:r w:rsidR="006149A1" w:rsidRPr="006F2292">
        <w:rPr>
          <w:iCs/>
          <w:sz w:val="26"/>
          <w:szCs w:val="26"/>
        </w:rPr>
        <w:t xml:space="preserve"> Căn cứ công văn số: 04/KSBT-KHNV ngày 04/01/2023 của Trung tâm kiểm soát bệnh tật tỉnh V/v: </w:t>
      </w:r>
      <w:r w:rsidR="006149A1" w:rsidRPr="006F2292">
        <w:rPr>
          <w:bCs/>
          <w:iCs/>
          <w:sz w:val="26"/>
          <w:szCs w:val="26"/>
        </w:rPr>
        <w:t>“Giao chỉ tiêu phát triển sự nghiệp Y tế năm 2023”.</w:t>
      </w:r>
    </w:p>
    <w:p w14:paraId="7DE4FEEF" w14:textId="77777777" w:rsidR="00C01F09" w:rsidRPr="006F2292" w:rsidRDefault="006149A1" w:rsidP="0079235D">
      <w:pPr>
        <w:spacing w:before="120" w:after="120"/>
        <w:ind w:leftChars="0" w:left="0" w:firstLineChars="216" w:firstLine="562"/>
        <w:jc w:val="both"/>
        <w:rPr>
          <w:iCs/>
          <w:sz w:val="26"/>
          <w:szCs w:val="26"/>
        </w:rPr>
      </w:pPr>
      <w:r w:rsidRPr="006F2292">
        <w:rPr>
          <w:iCs/>
          <w:sz w:val="26"/>
          <w:szCs w:val="26"/>
        </w:rPr>
        <w:t xml:space="preserve">Căn cứ kêt quả </w:t>
      </w:r>
      <w:r w:rsidR="00055B2F" w:rsidRPr="006F2292">
        <w:rPr>
          <w:iCs/>
          <w:sz w:val="26"/>
          <w:szCs w:val="26"/>
        </w:rPr>
        <w:t xml:space="preserve">hoạt động </w:t>
      </w:r>
      <w:r w:rsidR="0079235D" w:rsidRPr="006F2292">
        <w:rPr>
          <w:iCs/>
          <w:sz w:val="26"/>
          <w:szCs w:val="26"/>
        </w:rPr>
        <w:t>c</w:t>
      </w:r>
      <w:r w:rsidRPr="006F2292">
        <w:rPr>
          <w:iCs/>
          <w:sz w:val="26"/>
          <w:szCs w:val="26"/>
        </w:rPr>
        <w:t xml:space="preserve">ông tác vệ sinh môi trường </w:t>
      </w:r>
      <w:r w:rsidR="00055B2F" w:rsidRPr="006F2292">
        <w:rPr>
          <w:iCs/>
          <w:sz w:val="26"/>
          <w:szCs w:val="26"/>
        </w:rPr>
        <w:t xml:space="preserve">năm </w:t>
      </w:r>
      <w:r w:rsidRPr="006F2292">
        <w:rPr>
          <w:iCs/>
          <w:sz w:val="26"/>
          <w:szCs w:val="26"/>
        </w:rPr>
        <w:t>2022</w:t>
      </w:r>
      <w:r w:rsidR="00055B2F" w:rsidRPr="006F2292">
        <w:rPr>
          <w:iCs/>
          <w:sz w:val="26"/>
          <w:szCs w:val="26"/>
        </w:rPr>
        <w:t xml:space="preserve"> và tình hình thực tế tại địa phương.</w:t>
      </w:r>
    </w:p>
    <w:p w14:paraId="55151514" w14:textId="1342C75D" w:rsidR="00C01F09" w:rsidRPr="0079235D" w:rsidRDefault="00055B2F" w:rsidP="0079235D">
      <w:pPr>
        <w:spacing w:before="120" w:after="120"/>
        <w:ind w:leftChars="0" w:left="0" w:firstLineChars="216" w:firstLine="564"/>
        <w:rPr>
          <w:sz w:val="26"/>
          <w:szCs w:val="26"/>
        </w:rPr>
      </w:pPr>
      <w:r w:rsidRPr="0079235D">
        <w:rPr>
          <w:b/>
          <w:sz w:val="26"/>
          <w:szCs w:val="26"/>
        </w:rPr>
        <w:t>I.</w:t>
      </w:r>
      <w:r w:rsidR="006F2292">
        <w:rPr>
          <w:b/>
          <w:sz w:val="26"/>
          <w:szCs w:val="26"/>
        </w:rPr>
        <w:t xml:space="preserve"> </w:t>
      </w:r>
      <w:r w:rsidRPr="0079235D">
        <w:rPr>
          <w:b/>
          <w:sz w:val="26"/>
          <w:szCs w:val="26"/>
        </w:rPr>
        <w:t xml:space="preserve">ĐÁNH GIÁ HOẠT ĐỘNG NĂM </w:t>
      </w:r>
      <w:r w:rsidR="006149A1" w:rsidRPr="0079235D">
        <w:rPr>
          <w:b/>
          <w:sz w:val="26"/>
          <w:szCs w:val="26"/>
        </w:rPr>
        <w:t>2022</w:t>
      </w:r>
    </w:p>
    <w:p w14:paraId="24D67CA7" w14:textId="77777777" w:rsidR="00C01F09" w:rsidRPr="0079235D" w:rsidRDefault="00055B2F" w:rsidP="0079235D">
      <w:pPr>
        <w:spacing w:before="120" w:after="120"/>
        <w:ind w:leftChars="0" w:left="0" w:firstLineChars="216" w:firstLine="564"/>
        <w:contextualSpacing/>
        <w:rPr>
          <w:sz w:val="26"/>
          <w:szCs w:val="26"/>
        </w:rPr>
      </w:pPr>
      <w:r w:rsidRPr="0079235D">
        <w:rPr>
          <w:b/>
          <w:sz w:val="26"/>
          <w:szCs w:val="26"/>
        </w:rPr>
        <w:t>1. Kết quả hoạt động:</w:t>
      </w:r>
    </w:p>
    <w:p w14:paraId="5378EB15" w14:textId="77777777" w:rsidR="00C01F09" w:rsidRPr="0079235D" w:rsidRDefault="00055B2F" w:rsidP="0079235D">
      <w:pPr>
        <w:spacing w:before="120" w:after="120"/>
        <w:ind w:leftChars="0" w:left="0" w:firstLineChars="216" w:firstLine="562"/>
        <w:rPr>
          <w:sz w:val="26"/>
          <w:szCs w:val="26"/>
        </w:rPr>
      </w:pPr>
      <w:r w:rsidRPr="0079235D">
        <w:rPr>
          <w:sz w:val="26"/>
          <w:szCs w:val="26"/>
        </w:rPr>
        <w:t xml:space="preserve">- Tổng số nhà vệ sinh trên toàn huyện: </w:t>
      </w:r>
      <w:r w:rsidR="00BB468E" w:rsidRPr="0079235D">
        <w:rPr>
          <w:sz w:val="26"/>
          <w:szCs w:val="26"/>
        </w:rPr>
        <w:t>31.370</w:t>
      </w:r>
      <w:r w:rsidRPr="0079235D">
        <w:rPr>
          <w:sz w:val="26"/>
          <w:szCs w:val="26"/>
        </w:rPr>
        <w:t xml:space="preserve"> trong đó tỷ lệ hợp vệ sinh: </w:t>
      </w:r>
      <w:r w:rsidR="00BB468E" w:rsidRPr="0079235D">
        <w:rPr>
          <w:sz w:val="26"/>
          <w:szCs w:val="26"/>
        </w:rPr>
        <w:t>92</w:t>
      </w:r>
      <w:proofErr w:type="gramStart"/>
      <w:r w:rsidR="00BB468E" w:rsidRPr="0079235D">
        <w:rPr>
          <w:sz w:val="26"/>
          <w:szCs w:val="26"/>
        </w:rPr>
        <w:t>,3</w:t>
      </w:r>
      <w:proofErr w:type="gramEnd"/>
      <w:r w:rsidRPr="0079235D">
        <w:rPr>
          <w:sz w:val="26"/>
          <w:szCs w:val="26"/>
        </w:rPr>
        <w:t>%.</w:t>
      </w:r>
    </w:p>
    <w:p w14:paraId="60DF6B5B" w14:textId="77777777" w:rsidR="00C01F09" w:rsidRPr="0079235D" w:rsidRDefault="00055B2F" w:rsidP="0079235D">
      <w:pPr>
        <w:spacing w:before="120" w:after="120"/>
        <w:ind w:leftChars="0" w:left="0" w:firstLineChars="216" w:firstLine="562"/>
        <w:rPr>
          <w:sz w:val="26"/>
          <w:szCs w:val="26"/>
        </w:rPr>
      </w:pPr>
      <w:r w:rsidRPr="0079235D">
        <w:rPr>
          <w:sz w:val="26"/>
          <w:szCs w:val="26"/>
        </w:rPr>
        <w:t xml:space="preserve">- Tổng số các nguồn nước trên toàn huyện: </w:t>
      </w:r>
      <w:r w:rsidR="00BB468E" w:rsidRPr="0079235D">
        <w:rPr>
          <w:sz w:val="26"/>
          <w:szCs w:val="26"/>
        </w:rPr>
        <w:t>32.239</w:t>
      </w:r>
      <w:r w:rsidRPr="0079235D">
        <w:rPr>
          <w:sz w:val="26"/>
          <w:szCs w:val="26"/>
        </w:rPr>
        <w:t xml:space="preserve"> trong đó tỷ lệ hợp vệ sinh: 8</w:t>
      </w:r>
      <w:r w:rsidR="00BB468E" w:rsidRPr="0079235D">
        <w:rPr>
          <w:sz w:val="26"/>
          <w:szCs w:val="26"/>
        </w:rPr>
        <w:t>7</w:t>
      </w:r>
      <w:proofErr w:type="gramStart"/>
      <w:r w:rsidR="00BB468E" w:rsidRPr="0079235D">
        <w:rPr>
          <w:sz w:val="26"/>
          <w:szCs w:val="26"/>
        </w:rPr>
        <w:t>,1</w:t>
      </w:r>
      <w:proofErr w:type="gramEnd"/>
      <w:r w:rsidRPr="0079235D">
        <w:rPr>
          <w:sz w:val="26"/>
          <w:szCs w:val="26"/>
        </w:rPr>
        <w:t xml:space="preserve"> %.</w:t>
      </w:r>
    </w:p>
    <w:p w14:paraId="76265D05" w14:textId="77777777" w:rsidR="00C01F09" w:rsidRPr="0079235D" w:rsidRDefault="00055B2F" w:rsidP="0079235D">
      <w:pPr>
        <w:spacing w:before="120" w:after="120"/>
        <w:ind w:leftChars="0" w:left="2" w:firstLineChars="216" w:firstLine="562"/>
        <w:rPr>
          <w:sz w:val="26"/>
          <w:szCs w:val="26"/>
        </w:rPr>
      </w:pPr>
      <w:r w:rsidRPr="0079235D">
        <w:rPr>
          <w:sz w:val="26"/>
          <w:szCs w:val="26"/>
        </w:rPr>
        <w:t xml:space="preserve">- Số lần họp cộng đồng </w:t>
      </w:r>
      <w:r w:rsidR="00BB468E" w:rsidRPr="0079235D">
        <w:rPr>
          <w:sz w:val="26"/>
          <w:szCs w:val="26"/>
        </w:rPr>
        <w:t>274</w:t>
      </w:r>
      <w:r w:rsidRPr="0079235D">
        <w:rPr>
          <w:sz w:val="26"/>
          <w:szCs w:val="26"/>
        </w:rPr>
        <w:t xml:space="preserve"> lần với tổng số người được truyên thông</w:t>
      </w:r>
      <w:r w:rsidR="00BB468E" w:rsidRPr="0079235D">
        <w:rPr>
          <w:sz w:val="26"/>
          <w:szCs w:val="26"/>
        </w:rPr>
        <w:t xml:space="preserve"> 4.215</w:t>
      </w:r>
      <w:r w:rsidRPr="0079235D">
        <w:rPr>
          <w:sz w:val="26"/>
          <w:szCs w:val="26"/>
        </w:rPr>
        <w:t xml:space="preserve"> người.</w:t>
      </w:r>
    </w:p>
    <w:p w14:paraId="38CB764A" w14:textId="77777777" w:rsidR="00C01F09" w:rsidRPr="0079235D" w:rsidRDefault="00055B2F" w:rsidP="0079235D">
      <w:pPr>
        <w:spacing w:before="120" w:after="120"/>
        <w:ind w:leftChars="0" w:left="2" w:firstLineChars="216" w:firstLine="562"/>
        <w:rPr>
          <w:sz w:val="26"/>
          <w:szCs w:val="26"/>
        </w:rPr>
      </w:pPr>
      <w:r w:rsidRPr="0079235D">
        <w:rPr>
          <w:sz w:val="26"/>
          <w:szCs w:val="26"/>
        </w:rPr>
        <w:t>- Số lần trên đài truyền hình phát thanh xã 2</w:t>
      </w:r>
      <w:r w:rsidR="00BB468E" w:rsidRPr="0079235D">
        <w:rPr>
          <w:sz w:val="26"/>
          <w:szCs w:val="26"/>
        </w:rPr>
        <w:t>79</w:t>
      </w:r>
      <w:r w:rsidRPr="0079235D">
        <w:rPr>
          <w:sz w:val="26"/>
          <w:szCs w:val="26"/>
        </w:rPr>
        <w:t xml:space="preserve"> lần.</w:t>
      </w:r>
    </w:p>
    <w:p w14:paraId="7085B6E4" w14:textId="77777777" w:rsidR="00C01F09" w:rsidRPr="0079235D" w:rsidRDefault="00055B2F" w:rsidP="0079235D">
      <w:pPr>
        <w:spacing w:before="120" w:after="120"/>
        <w:ind w:leftChars="0" w:left="2" w:firstLineChars="216" w:firstLine="562"/>
        <w:rPr>
          <w:sz w:val="26"/>
          <w:szCs w:val="26"/>
        </w:rPr>
      </w:pPr>
      <w:r w:rsidRPr="0079235D">
        <w:rPr>
          <w:sz w:val="26"/>
          <w:szCs w:val="26"/>
        </w:rPr>
        <w:t>- Số tờ rơi được cấp phát 2000 tờ kết hợp truyền thông trong trường học và các hộ gia đình</w:t>
      </w:r>
    </w:p>
    <w:p w14:paraId="54C64A01" w14:textId="77777777" w:rsidR="00C01F09" w:rsidRPr="0079235D" w:rsidRDefault="00055B2F" w:rsidP="0079235D">
      <w:pPr>
        <w:spacing w:before="120" w:after="120"/>
        <w:ind w:leftChars="0" w:left="0" w:firstLineChars="216" w:firstLine="564"/>
        <w:rPr>
          <w:sz w:val="26"/>
          <w:szCs w:val="26"/>
        </w:rPr>
      </w:pPr>
      <w:r w:rsidRPr="0079235D">
        <w:rPr>
          <w:b/>
          <w:sz w:val="26"/>
          <w:szCs w:val="26"/>
        </w:rPr>
        <w:t>2. Tồn tại</w:t>
      </w:r>
    </w:p>
    <w:p w14:paraId="5611E7E5" w14:textId="77777777" w:rsidR="00C01F09" w:rsidRPr="0079235D" w:rsidRDefault="00055B2F" w:rsidP="0079235D">
      <w:pPr>
        <w:spacing w:before="120" w:after="120"/>
        <w:ind w:leftChars="0" w:left="0" w:firstLineChars="216" w:firstLine="562"/>
        <w:jc w:val="both"/>
        <w:rPr>
          <w:sz w:val="26"/>
          <w:szCs w:val="26"/>
        </w:rPr>
      </w:pPr>
      <w:r w:rsidRPr="0079235D">
        <w:rPr>
          <w:sz w:val="26"/>
          <w:szCs w:val="26"/>
        </w:rPr>
        <w:t xml:space="preserve">- Việc thực hiện lấy các mẫu nước làm xét nghiệm định kỳ khó thực hiện do không </w:t>
      </w:r>
      <w:proofErr w:type="gramStart"/>
      <w:r w:rsidRPr="0079235D">
        <w:rPr>
          <w:sz w:val="26"/>
          <w:szCs w:val="26"/>
        </w:rPr>
        <w:t>thu</w:t>
      </w:r>
      <w:proofErr w:type="gramEnd"/>
      <w:r w:rsidRPr="0079235D">
        <w:rPr>
          <w:sz w:val="26"/>
          <w:szCs w:val="26"/>
        </w:rPr>
        <w:t xml:space="preserve"> được kinh phí. </w:t>
      </w:r>
    </w:p>
    <w:p w14:paraId="07FA2CBD" w14:textId="77777777" w:rsidR="00C01F09" w:rsidRPr="0079235D" w:rsidRDefault="00055B2F" w:rsidP="0079235D">
      <w:pPr>
        <w:spacing w:before="120" w:after="120"/>
        <w:ind w:leftChars="0" w:left="0" w:firstLineChars="216" w:firstLine="564"/>
        <w:rPr>
          <w:sz w:val="26"/>
          <w:szCs w:val="26"/>
        </w:rPr>
      </w:pPr>
      <w:r w:rsidRPr="0079235D">
        <w:rPr>
          <w:b/>
          <w:sz w:val="26"/>
          <w:szCs w:val="26"/>
        </w:rPr>
        <w:t>3. Thuận lợi:</w:t>
      </w:r>
    </w:p>
    <w:p w14:paraId="2392FB65" w14:textId="77777777" w:rsidR="00C01F09" w:rsidRPr="0079235D" w:rsidRDefault="00560DB0" w:rsidP="0079235D">
      <w:pPr>
        <w:spacing w:before="120" w:after="120"/>
        <w:ind w:leftChars="0" w:left="0" w:firstLineChars="216" w:firstLine="562"/>
        <w:jc w:val="both"/>
        <w:rPr>
          <w:sz w:val="26"/>
          <w:szCs w:val="26"/>
        </w:rPr>
      </w:pPr>
      <w:proofErr w:type="gramStart"/>
      <w:r w:rsidRPr="0079235D">
        <w:rPr>
          <w:sz w:val="26"/>
          <w:szCs w:val="26"/>
        </w:rPr>
        <w:t xml:space="preserve">- </w:t>
      </w:r>
      <w:r w:rsidR="00055B2F" w:rsidRPr="0079235D">
        <w:rPr>
          <w:sz w:val="26"/>
          <w:szCs w:val="26"/>
        </w:rPr>
        <w:t>Được</w:t>
      </w:r>
      <w:r w:rsidRPr="0079235D">
        <w:rPr>
          <w:sz w:val="26"/>
          <w:szCs w:val="26"/>
        </w:rPr>
        <w:t xml:space="preserve"> sự quan tâm chỉ đạo </w:t>
      </w:r>
      <w:r w:rsidR="00055B2F" w:rsidRPr="0079235D">
        <w:rPr>
          <w:sz w:val="26"/>
          <w:szCs w:val="26"/>
        </w:rPr>
        <w:t>trực tiếp của Trung tâm kiểm soa</w:t>
      </w:r>
      <w:r w:rsidR="00BB468E" w:rsidRPr="0079235D">
        <w:rPr>
          <w:sz w:val="26"/>
          <w:szCs w:val="26"/>
        </w:rPr>
        <w:t>́t bệnh tật tỉnh, UBND huyện.</w:t>
      </w:r>
      <w:proofErr w:type="gramEnd"/>
    </w:p>
    <w:p w14:paraId="58C31606" w14:textId="77777777" w:rsidR="00C01F09" w:rsidRPr="0079235D" w:rsidRDefault="00055B2F" w:rsidP="0079235D">
      <w:pPr>
        <w:spacing w:before="120" w:after="120"/>
        <w:ind w:leftChars="0" w:left="0" w:firstLineChars="216" w:firstLine="562"/>
        <w:jc w:val="both"/>
        <w:rPr>
          <w:sz w:val="26"/>
          <w:szCs w:val="26"/>
        </w:rPr>
      </w:pPr>
      <w:r w:rsidRPr="0079235D">
        <w:rPr>
          <w:sz w:val="26"/>
          <w:szCs w:val="26"/>
        </w:rPr>
        <w:t xml:space="preserve">- Sự phối hợp tích cực của các cán bộ </w:t>
      </w:r>
      <w:r w:rsidR="00A51B11" w:rsidRPr="0079235D">
        <w:rPr>
          <w:sz w:val="26"/>
          <w:szCs w:val="26"/>
        </w:rPr>
        <w:t>hoạt động</w:t>
      </w:r>
      <w:r w:rsidRPr="0079235D">
        <w:rPr>
          <w:sz w:val="26"/>
          <w:szCs w:val="26"/>
        </w:rPr>
        <w:t xml:space="preserve"> và y tế thôn bản – CTV.</w:t>
      </w:r>
    </w:p>
    <w:p w14:paraId="4F30D732" w14:textId="77777777" w:rsidR="00C01F09" w:rsidRPr="0079235D" w:rsidRDefault="00055B2F" w:rsidP="0079235D">
      <w:pPr>
        <w:spacing w:before="120" w:after="120"/>
        <w:ind w:leftChars="0" w:left="0" w:firstLineChars="216" w:firstLine="562"/>
        <w:jc w:val="both"/>
        <w:rPr>
          <w:sz w:val="26"/>
          <w:szCs w:val="26"/>
        </w:rPr>
      </w:pPr>
      <w:r w:rsidRPr="0079235D">
        <w:rPr>
          <w:sz w:val="26"/>
          <w:szCs w:val="26"/>
        </w:rPr>
        <w:t xml:space="preserve">  Nay Trung tâm y tế huyện Bảo Lâm lập kế hoạch triển khai </w:t>
      </w:r>
      <w:r w:rsidR="00BB468E" w:rsidRPr="0079235D">
        <w:rPr>
          <w:sz w:val="26"/>
          <w:szCs w:val="26"/>
        </w:rPr>
        <w:t xml:space="preserve">hoạt động </w:t>
      </w:r>
      <w:r w:rsidRPr="0079235D">
        <w:rPr>
          <w:sz w:val="26"/>
          <w:szCs w:val="26"/>
        </w:rPr>
        <w:t xml:space="preserve">công tác Vệ sinh môi trường năm </w:t>
      </w:r>
      <w:r w:rsidR="006149A1" w:rsidRPr="0079235D">
        <w:rPr>
          <w:sz w:val="26"/>
          <w:szCs w:val="26"/>
        </w:rPr>
        <w:t>2023</w:t>
      </w:r>
      <w:r w:rsidRPr="0079235D">
        <w:rPr>
          <w:sz w:val="26"/>
          <w:szCs w:val="26"/>
        </w:rPr>
        <w:t xml:space="preserve"> như sau:</w:t>
      </w:r>
    </w:p>
    <w:p w14:paraId="1FBC6C09" w14:textId="77777777" w:rsidR="00C01F09" w:rsidRPr="0079235D" w:rsidRDefault="00BB468E" w:rsidP="0079235D">
      <w:pPr>
        <w:spacing w:before="120" w:after="120"/>
        <w:ind w:leftChars="0" w:left="0" w:firstLineChars="216" w:firstLine="564"/>
        <w:jc w:val="both"/>
        <w:rPr>
          <w:sz w:val="26"/>
          <w:szCs w:val="26"/>
        </w:rPr>
      </w:pPr>
      <w:r w:rsidRPr="0079235D">
        <w:rPr>
          <w:b/>
          <w:sz w:val="26"/>
          <w:szCs w:val="26"/>
        </w:rPr>
        <w:t>II. NỘI DUNG KẾ HOẠCH NĂM 2023</w:t>
      </w:r>
    </w:p>
    <w:p w14:paraId="1A896B11" w14:textId="77777777" w:rsidR="00C01F09" w:rsidRPr="0079235D" w:rsidRDefault="00055B2F" w:rsidP="0079235D">
      <w:pPr>
        <w:spacing w:before="120" w:after="120"/>
        <w:ind w:leftChars="0" w:left="0" w:firstLineChars="216" w:firstLine="564"/>
        <w:jc w:val="both"/>
        <w:rPr>
          <w:sz w:val="26"/>
          <w:szCs w:val="26"/>
        </w:rPr>
      </w:pPr>
      <w:r w:rsidRPr="0079235D">
        <w:rPr>
          <w:b/>
          <w:sz w:val="26"/>
          <w:szCs w:val="26"/>
        </w:rPr>
        <w:t>1. Mục tiêu</w:t>
      </w:r>
    </w:p>
    <w:p w14:paraId="24DD1DD4" w14:textId="77777777" w:rsidR="00C01F09" w:rsidRPr="0079235D" w:rsidRDefault="00055B2F" w:rsidP="0079235D">
      <w:pPr>
        <w:spacing w:before="120" w:after="120"/>
        <w:ind w:leftChars="0" w:left="0" w:firstLineChars="216" w:firstLine="562"/>
        <w:jc w:val="both"/>
        <w:rPr>
          <w:sz w:val="26"/>
          <w:szCs w:val="26"/>
        </w:rPr>
      </w:pPr>
      <w:proofErr w:type="gramStart"/>
      <w:r w:rsidRPr="0079235D">
        <w:rPr>
          <w:sz w:val="26"/>
          <w:szCs w:val="26"/>
        </w:rPr>
        <w:t>Nhằm từng bước nâng cao chất lượng, số lượng các công trình vệ sinh trên địa bàn toàn huyện và nhận thức của người dân trong việc xây dựng, sửa chữa và sử dụng các công trình vệ sinh hợp vệ sinh.</w:t>
      </w:r>
      <w:proofErr w:type="gramEnd"/>
    </w:p>
    <w:p w14:paraId="51CE1FC3" w14:textId="77777777" w:rsidR="00C01F09" w:rsidRPr="0079235D" w:rsidRDefault="00055B2F" w:rsidP="0079235D">
      <w:pPr>
        <w:spacing w:before="120" w:after="120"/>
        <w:ind w:leftChars="0" w:left="0" w:firstLineChars="216" w:firstLine="564"/>
        <w:jc w:val="both"/>
        <w:rPr>
          <w:sz w:val="26"/>
          <w:szCs w:val="26"/>
        </w:rPr>
      </w:pPr>
      <w:r w:rsidRPr="0079235D">
        <w:rPr>
          <w:b/>
          <w:sz w:val="26"/>
          <w:szCs w:val="26"/>
        </w:rPr>
        <w:t xml:space="preserve">2. </w:t>
      </w:r>
      <w:r w:rsidR="00BB468E" w:rsidRPr="0079235D">
        <w:rPr>
          <w:b/>
          <w:sz w:val="26"/>
          <w:szCs w:val="26"/>
        </w:rPr>
        <w:t>Thời gian, địa điểm</w:t>
      </w:r>
    </w:p>
    <w:p w14:paraId="6BA55C32" w14:textId="77777777" w:rsidR="00C01F09" w:rsidRPr="0079235D" w:rsidRDefault="00BB468E" w:rsidP="0079235D">
      <w:pPr>
        <w:spacing w:before="120" w:after="120"/>
        <w:ind w:leftChars="0" w:left="0" w:firstLineChars="216" w:firstLine="562"/>
        <w:jc w:val="both"/>
        <w:rPr>
          <w:sz w:val="26"/>
          <w:szCs w:val="26"/>
        </w:rPr>
      </w:pPr>
      <w:r w:rsidRPr="0079235D">
        <w:rPr>
          <w:sz w:val="26"/>
          <w:szCs w:val="26"/>
        </w:rPr>
        <w:t>-</w:t>
      </w:r>
      <w:r w:rsidR="00055B2F" w:rsidRPr="0079235D">
        <w:rPr>
          <w:sz w:val="26"/>
          <w:szCs w:val="26"/>
        </w:rPr>
        <w:t xml:space="preserve"> Thời gian: Năm </w:t>
      </w:r>
      <w:r w:rsidR="006149A1" w:rsidRPr="0079235D">
        <w:rPr>
          <w:sz w:val="26"/>
          <w:szCs w:val="26"/>
        </w:rPr>
        <w:t>2023</w:t>
      </w:r>
    </w:p>
    <w:p w14:paraId="41CEDAA2" w14:textId="77777777" w:rsidR="00C01F09" w:rsidRPr="0079235D" w:rsidRDefault="00BB468E" w:rsidP="0079235D">
      <w:pPr>
        <w:spacing w:before="120" w:after="120"/>
        <w:ind w:leftChars="0" w:left="0" w:firstLineChars="216" w:firstLine="562"/>
        <w:jc w:val="both"/>
        <w:rPr>
          <w:sz w:val="26"/>
          <w:szCs w:val="26"/>
        </w:rPr>
      </w:pPr>
      <w:r w:rsidRPr="0079235D">
        <w:rPr>
          <w:sz w:val="26"/>
          <w:szCs w:val="26"/>
        </w:rPr>
        <w:t>-</w:t>
      </w:r>
      <w:r w:rsidR="00055B2F" w:rsidRPr="0079235D">
        <w:rPr>
          <w:sz w:val="26"/>
          <w:szCs w:val="26"/>
        </w:rPr>
        <w:t xml:space="preserve"> Địa điểm: 14 xã/thị trấn</w:t>
      </w:r>
    </w:p>
    <w:p w14:paraId="37A6450E" w14:textId="77777777" w:rsidR="00C01F09" w:rsidRPr="0079235D" w:rsidRDefault="00E64B79" w:rsidP="0079235D">
      <w:pPr>
        <w:spacing w:before="120" w:after="120"/>
        <w:ind w:leftChars="0" w:left="0" w:firstLineChars="216" w:firstLine="564"/>
        <w:jc w:val="both"/>
        <w:rPr>
          <w:sz w:val="26"/>
          <w:szCs w:val="26"/>
        </w:rPr>
      </w:pPr>
      <w:r w:rsidRPr="0079235D">
        <w:rPr>
          <w:b/>
          <w:sz w:val="26"/>
          <w:szCs w:val="26"/>
        </w:rPr>
        <w:lastRenderedPageBreak/>
        <w:t>3.</w:t>
      </w:r>
      <w:r w:rsidR="00055B2F" w:rsidRPr="0079235D">
        <w:rPr>
          <w:b/>
          <w:sz w:val="26"/>
          <w:szCs w:val="26"/>
        </w:rPr>
        <w:t xml:space="preserve"> Thực hiện chỉ tiêu:</w:t>
      </w:r>
      <w:r w:rsidR="00055B2F" w:rsidRPr="0079235D">
        <w:rPr>
          <w:sz w:val="26"/>
          <w:szCs w:val="26"/>
        </w:rPr>
        <w:t xml:space="preserve"> </w:t>
      </w:r>
    </w:p>
    <w:p w14:paraId="00B3F984" w14:textId="77777777" w:rsidR="00E64B79" w:rsidRPr="0079235D" w:rsidRDefault="00E64B79" w:rsidP="0079235D">
      <w:pPr>
        <w:spacing w:before="120" w:after="120"/>
        <w:ind w:leftChars="0" w:left="0" w:firstLineChars="216" w:firstLine="564"/>
        <w:jc w:val="both"/>
        <w:rPr>
          <w:b/>
          <w:sz w:val="26"/>
          <w:szCs w:val="26"/>
        </w:rPr>
      </w:pPr>
      <w:r w:rsidRPr="0079235D">
        <w:rPr>
          <w:b/>
          <w:sz w:val="26"/>
          <w:szCs w:val="26"/>
        </w:rPr>
        <w:t>3.1 Tuyến huyện:</w:t>
      </w:r>
    </w:p>
    <w:p w14:paraId="1377DEC0" w14:textId="77777777" w:rsidR="00E64B79" w:rsidRPr="0079235D" w:rsidRDefault="00E64B79" w:rsidP="0079235D">
      <w:pPr>
        <w:spacing w:before="120" w:after="120"/>
        <w:ind w:leftChars="0" w:left="2" w:firstLineChars="216" w:firstLine="562"/>
        <w:jc w:val="both"/>
        <w:rPr>
          <w:sz w:val="26"/>
          <w:szCs w:val="26"/>
        </w:rPr>
      </w:pPr>
      <w:r w:rsidRPr="0079235D">
        <w:rPr>
          <w:sz w:val="26"/>
          <w:szCs w:val="26"/>
        </w:rPr>
        <w:t>- 100</w:t>
      </w:r>
      <w:proofErr w:type="gramStart"/>
      <w:r w:rsidRPr="0079235D">
        <w:rPr>
          <w:sz w:val="26"/>
          <w:szCs w:val="26"/>
        </w:rPr>
        <w:t>%  các</w:t>
      </w:r>
      <w:proofErr w:type="gramEnd"/>
      <w:r w:rsidRPr="0079235D">
        <w:rPr>
          <w:sz w:val="26"/>
          <w:szCs w:val="26"/>
        </w:rPr>
        <w:t xml:space="preserve"> vùng có nguy cơ ô nhiễm môi trường, các vùng chịu ảnh hưởng nặng nề do thiên tai được giám sát và đánh giá các yếu tố nguy cơ đối với sức khỏe người dân.</w:t>
      </w:r>
    </w:p>
    <w:p w14:paraId="78A91C27" w14:textId="77777777" w:rsidR="00E64B79" w:rsidRPr="0079235D" w:rsidRDefault="00E64B79" w:rsidP="0079235D">
      <w:pPr>
        <w:spacing w:before="120" w:after="120"/>
        <w:ind w:leftChars="0" w:left="2" w:firstLineChars="216" w:firstLine="562"/>
        <w:jc w:val="both"/>
        <w:rPr>
          <w:sz w:val="26"/>
          <w:szCs w:val="26"/>
        </w:rPr>
      </w:pPr>
      <w:r w:rsidRPr="0079235D">
        <w:rPr>
          <w:sz w:val="26"/>
          <w:szCs w:val="26"/>
        </w:rPr>
        <w:t xml:space="preserve">-100% các cơ sở cấp nước tập trung trên địa bàn </w:t>
      </w:r>
      <w:proofErr w:type="gramStart"/>
      <w:r w:rsidRPr="0079235D">
        <w:rPr>
          <w:sz w:val="26"/>
          <w:szCs w:val="26"/>
        </w:rPr>
        <w:t>theo</w:t>
      </w:r>
      <w:proofErr w:type="gramEnd"/>
      <w:r w:rsidRPr="0079235D">
        <w:rPr>
          <w:sz w:val="26"/>
          <w:szCs w:val="26"/>
        </w:rPr>
        <w:t xml:space="preserve"> phân cấp quản lý (các cơ sở có công suất &lt; 1000m/ ngày đêm được kiểm tra, giám sát chất lượng nước ăn uống, sinh hoạt.</w:t>
      </w:r>
    </w:p>
    <w:p w14:paraId="0AA9F68D" w14:textId="77777777" w:rsidR="00E64B79" w:rsidRPr="0079235D" w:rsidRDefault="00E64B79" w:rsidP="0079235D">
      <w:pPr>
        <w:spacing w:before="120" w:after="120"/>
        <w:ind w:leftChars="0" w:left="2" w:firstLineChars="216" w:firstLine="562"/>
        <w:jc w:val="both"/>
        <w:rPr>
          <w:sz w:val="26"/>
          <w:szCs w:val="26"/>
        </w:rPr>
      </w:pPr>
      <w:r w:rsidRPr="0079235D">
        <w:rPr>
          <w:sz w:val="26"/>
          <w:szCs w:val="26"/>
        </w:rPr>
        <w:t xml:space="preserve">-100% TYT được kiểm tra vệ sinh nguồn nước sạch và nhà tiêu HVS </w:t>
      </w:r>
    </w:p>
    <w:p w14:paraId="35642A28" w14:textId="03E70258" w:rsidR="00E64B79" w:rsidRPr="0079235D" w:rsidRDefault="00E64B79" w:rsidP="0079235D">
      <w:pPr>
        <w:spacing w:before="120" w:after="120"/>
        <w:ind w:leftChars="0" w:left="2" w:firstLineChars="216" w:firstLine="562"/>
        <w:jc w:val="both"/>
        <w:rPr>
          <w:sz w:val="26"/>
          <w:szCs w:val="26"/>
        </w:rPr>
      </w:pPr>
      <w:r w:rsidRPr="0079235D">
        <w:rPr>
          <w:sz w:val="26"/>
          <w:szCs w:val="26"/>
        </w:rPr>
        <w:t xml:space="preserve">-100% TYT được kiểm tra về hoạt động </w:t>
      </w:r>
      <w:r w:rsidR="00A51B11" w:rsidRPr="0079235D">
        <w:rPr>
          <w:sz w:val="26"/>
          <w:szCs w:val="26"/>
        </w:rPr>
        <w:t>hoạt động</w:t>
      </w:r>
      <w:r w:rsidRPr="0079235D">
        <w:rPr>
          <w:sz w:val="26"/>
          <w:szCs w:val="26"/>
        </w:rPr>
        <w:t xml:space="preserve"> vệ sinh môi trường, chất thải y tế</w:t>
      </w:r>
    </w:p>
    <w:p w14:paraId="5EB21D71" w14:textId="77777777" w:rsidR="00E64B79" w:rsidRPr="0079235D" w:rsidRDefault="00E64B79" w:rsidP="0079235D">
      <w:pPr>
        <w:spacing w:before="120" w:after="120"/>
        <w:ind w:leftChars="0" w:left="2" w:firstLineChars="216" w:firstLine="562"/>
        <w:jc w:val="both"/>
        <w:rPr>
          <w:sz w:val="26"/>
          <w:szCs w:val="26"/>
        </w:rPr>
      </w:pPr>
      <w:r w:rsidRPr="0079235D">
        <w:rPr>
          <w:sz w:val="26"/>
          <w:szCs w:val="26"/>
        </w:rPr>
        <w:t xml:space="preserve">- Tập huấn về quản lý </w:t>
      </w:r>
      <w:r w:rsidR="00A51B11" w:rsidRPr="0079235D">
        <w:rPr>
          <w:sz w:val="26"/>
          <w:szCs w:val="26"/>
        </w:rPr>
        <w:t>hoạt động</w:t>
      </w:r>
      <w:r w:rsidRPr="0079235D">
        <w:rPr>
          <w:sz w:val="26"/>
          <w:szCs w:val="26"/>
        </w:rPr>
        <w:t xml:space="preserve"> VSMT cho tuyến cơ sở</w:t>
      </w:r>
    </w:p>
    <w:p w14:paraId="72205AE1" w14:textId="77777777" w:rsidR="00E64B79" w:rsidRPr="0079235D" w:rsidRDefault="00E64B79" w:rsidP="0079235D">
      <w:pPr>
        <w:spacing w:before="120" w:after="120"/>
        <w:ind w:leftChars="0" w:left="2" w:firstLineChars="216" w:firstLine="562"/>
        <w:jc w:val="both"/>
        <w:rPr>
          <w:sz w:val="26"/>
          <w:szCs w:val="26"/>
        </w:rPr>
      </w:pPr>
      <w:r w:rsidRPr="0079235D">
        <w:rPr>
          <w:sz w:val="26"/>
          <w:szCs w:val="26"/>
        </w:rPr>
        <w:t>- Số hộ gia đình được kiểm tra nguồn nước và nhà tiêu HVS: 500 hộ</w:t>
      </w:r>
    </w:p>
    <w:p w14:paraId="5E4B59FB" w14:textId="77777777" w:rsidR="00E64B79" w:rsidRPr="0079235D" w:rsidRDefault="00E64B79" w:rsidP="0079235D">
      <w:pPr>
        <w:spacing w:before="120" w:after="120"/>
        <w:ind w:leftChars="0" w:left="2" w:firstLineChars="216" w:firstLine="564"/>
        <w:jc w:val="both"/>
        <w:rPr>
          <w:b/>
          <w:sz w:val="26"/>
          <w:szCs w:val="26"/>
        </w:rPr>
      </w:pPr>
      <w:r w:rsidRPr="0079235D">
        <w:rPr>
          <w:b/>
          <w:sz w:val="26"/>
          <w:szCs w:val="26"/>
        </w:rPr>
        <w:t xml:space="preserve">3.2 Tuyến xã: Phụ lục 1 </w:t>
      </w:r>
    </w:p>
    <w:p w14:paraId="0BC7CFEC" w14:textId="77777777" w:rsidR="00C01F09" w:rsidRPr="0079235D" w:rsidRDefault="00055B2F" w:rsidP="006F2292">
      <w:pPr>
        <w:spacing w:before="120" w:after="120"/>
        <w:ind w:leftChars="0" w:left="2" w:firstLineChars="216" w:firstLine="564"/>
        <w:jc w:val="both"/>
        <w:rPr>
          <w:sz w:val="26"/>
          <w:szCs w:val="26"/>
        </w:rPr>
      </w:pPr>
      <w:r w:rsidRPr="0079235D">
        <w:rPr>
          <w:b/>
          <w:sz w:val="26"/>
          <w:szCs w:val="26"/>
        </w:rPr>
        <w:t>4. Nhiệm vụ cụ thể</w:t>
      </w:r>
    </w:p>
    <w:p w14:paraId="0B804D21" w14:textId="77777777" w:rsidR="00C01F09" w:rsidRPr="0079235D" w:rsidRDefault="00055B2F" w:rsidP="006F2292">
      <w:pPr>
        <w:spacing w:before="120" w:after="120"/>
        <w:ind w:leftChars="0" w:left="426" w:firstLineChars="54" w:firstLine="141"/>
        <w:jc w:val="both"/>
        <w:rPr>
          <w:sz w:val="26"/>
          <w:szCs w:val="26"/>
        </w:rPr>
      </w:pPr>
      <w:r w:rsidRPr="0079235D">
        <w:rPr>
          <w:b/>
          <w:sz w:val="26"/>
          <w:szCs w:val="26"/>
        </w:rPr>
        <w:t>4.1 Tuyến huyện:</w:t>
      </w:r>
    </w:p>
    <w:p w14:paraId="541BADE6" w14:textId="77777777" w:rsidR="00A51B11" w:rsidRPr="0079235D" w:rsidRDefault="00A51B11" w:rsidP="0079235D">
      <w:pPr>
        <w:spacing w:before="120" w:after="120" w:line="240" w:lineRule="auto"/>
        <w:ind w:leftChars="0" w:left="0" w:firstLineChars="216" w:firstLine="562"/>
        <w:jc w:val="both"/>
        <w:rPr>
          <w:sz w:val="26"/>
          <w:szCs w:val="26"/>
        </w:rPr>
      </w:pPr>
      <w:r w:rsidRPr="0079235D">
        <w:rPr>
          <w:sz w:val="26"/>
          <w:szCs w:val="26"/>
        </w:rPr>
        <w:t xml:space="preserve">- Triển khai thực hiện </w:t>
      </w:r>
      <w:proofErr w:type="gramStart"/>
      <w:r w:rsidRPr="0079235D">
        <w:rPr>
          <w:sz w:val="26"/>
          <w:szCs w:val="26"/>
        </w:rPr>
        <w:t>theo</w:t>
      </w:r>
      <w:proofErr w:type="gramEnd"/>
      <w:r w:rsidRPr="0079235D">
        <w:rPr>
          <w:sz w:val="26"/>
          <w:szCs w:val="26"/>
        </w:rPr>
        <w:t xml:space="preserve"> các Thông tư, Quyết định:</w:t>
      </w:r>
    </w:p>
    <w:p w14:paraId="44EB3243" w14:textId="77777777" w:rsidR="00A51B11" w:rsidRPr="0079235D" w:rsidRDefault="00A51B11" w:rsidP="0079235D">
      <w:pPr>
        <w:pStyle w:val="ListParagraph"/>
        <w:spacing w:before="120" w:after="120" w:line="240" w:lineRule="auto"/>
        <w:ind w:leftChars="0" w:left="0" w:firstLineChars="216" w:firstLine="562"/>
        <w:contextualSpacing w:val="0"/>
        <w:jc w:val="both"/>
        <w:rPr>
          <w:sz w:val="26"/>
          <w:szCs w:val="26"/>
          <w:highlight w:val="white"/>
        </w:rPr>
      </w:pPr>
      <w:r w:rsidRPr="0079235D">
        <w:rPr>
          <w:sz w:val="26"/>
          <w:szCs w:val="26"/>
        </w:rPr>
        <w:t xml:space="preserve">+ Thông tư số: </w:t>
      </w:r>
      <w:r w:rsidRPr="0079235D">
        <w:rPr>
          <w:sz w:val="26"/>
          <w:szCs w:val="26"/>
          <w:highlight w:val="white"/>
        </w:rPr>
        <w:t>41/2018/TT-BYT</w:t>
      </w:r>
      <w:bookmarkStart w:id="0" w:name="bookmark=id.gjdgxs" w:colFirst="0" w:colLast="0"/>
      <w:bookmarkEnd w:id="0"/>
      <w:r w:rsidRPr="0079235D">
        <w:rPr>
          <w:sz w:val="26"/>
          <w:szCs w:val="26"/>
          <w:highlight w:val="white"/>
        </w:rPr>
        <w:t xml:space="preserve"> V/v Ban hành quy chuẩn kỹ thuật quốc gia và quy định kiểm tra, giám sát chất lượng nước sạch sử dụng cho mục đích sinh hoạt</w:t>
      </w:r>
    </w:p>
    <w:p w14:paraId="0DF408CA" w14:textId="77777777" w:rsidR="00A51B11" w:rsidRPr="0079235D" w:rsidRDefault="00A51B11" w:rsidP="0079235D">
      <w:pPr>
        <w:pStyle w:val="ListParagraph"/>
        <w:spacing w:before="120" w:after="120"/>
        <w:ind w:leftChars="0" w:left="0" w:firstLineChars="216" w:firstLine="562"/>
        <w:contextualSpacing w:val="0"/>
        <w:jc w:val="both"/>
        <w:rPr>
          <w:sz w:val="26"/>
          <w:szCs w:val="26"/>
        </w:rPr>
      </w:pPr>
      <w:r w:rsidRPr="0079235D">
        <w:rPr>
          <w:sz w:val="26"/>
          <w:szCs w:val="26"/>
        </w:rPr>
        <w:t xml:space="preserve">+ Thông tư số: </w:t>
      </w:r>
      <w:r w:rsidRPr="0079235D">
        <w:rPr>
          <w:sz w:val="26"/>
          <w:szCs w:val="26"/>
          <w:highlight w:val="white"/>
        </w:rPr>
        <w:t xml:space="preserve">20/2022/TT-BYT </w:t>
      </w:r>
      <w:r w:rsidRPr="0079235D">
        <w:rPr>
          <w:sz w:val="26"/>
          <w:szCs w:val="26"/>
        </w:rPr>
        <w:t xml:space="preserve">V/v: Quy định về quản lý chất thải y tế trong phạm </w:t>
      </w:r>
      <w:proofErr w:type="gramStart"/>
      <w:r w:rsidRPr="0079235D">
        <w:rPr>
          <w:sz w:val="26"/>
          <w:szCs w:val="26"/>
        </w:rPr>
        <w:t>vi</w:t>
      </w:r>
      <w:proofErr w:type="gramEnd"/>
      <w:r w:rsidRPr="0079235D">
        <w:rPr>
          <w:sz w:val="26"/>
          <w:szCs w:val="26"/>
        </w:rPr>
        <w:t xml:space="preserve"> khuôn viên cơ sở y tế.</w:t>
      </w:r>
    </w:p>
    <w:p w14:paraId="6601D5B1" w14:textId="77777777" w:rsidR="00A51B11" w:rsidRPr="0079235D" w:rsidRDefault="00A51B11" w:rsidP="0079235D">
      <w:pPr>
        <w:spacing w:before="120" w:after="120"/>
        <w:ind w:leftChars="0" w:left="0" w:firstLineChars="216" w:firstLine="562"/>
        <w:jc w:val="both"/>
        <w:rPr>
          <w:sz w:val="26"/>
          <w:szCs w:val="26"/>
        </w:rPr>
      </w:pPr>
      <w:r w:rsidRPr="0079235D">
        <w:rPr>
          <w:sz w:val="26"/>
          <w:szCs w:val="26"/>
        </w:rPr>
        <w:t>- Các công trình cấp nước tập trung:</w:t>
      </w:r>
    </w:p>
    <w:p w14:paraId="6F6FDCDC" w14:textId="77777777" w:rsidR="00A51B11" w:rsidRPr="0079235D" w:rsidRDefault="00A51B11" w:rsidP="0079235D">
      <w:pPr>
        <w:spacing w:before="120" w:after="120"/>
        <w:ind w:leftChars="0" w:left="0" w:firstLineChars="216" w:firstLine="562"/>
        <w:jc w:val="both"/>
        <w:rPr>
          <w:sz w:val="26"/>
          <w:szCs w:val="26"/>
        </w:rPr>
      </w:pPr>
      <w:proofErr w:type="gramStart"/>
      <w:r w:rsidRPr="0079235D">
        <w:rPr>
          <w:sz w:val="26"/>
          <w:szCs w:val="26"/>
        </w:rPr>
        <w:t>- Điều tra, quản lý các cơ sở trên địa bàn.</w:t>
      </w:r>
      <w:proofErr w:type="gramEnd"/>
    </w:p>
    <w:p w14:paraId="3178E3E7" w14:textId="77777777" w:rsidR="00A51B11" w:rsidRPr="0079235D" w:rsidRDefault="00A51B11" w:rsidP="0079235D">
      <w:pPr>
        <w:spacing w:before="120" w:after="120"/>
        <w:ind w:leftChars="0" w:left="0" w:firstLineChars="216" w:firstLine="562"/>
        <w:jc w:val="both"/>
        <w:rPr>
          <w:sz w:val="26"/>
          <w:szCs w:val="26"/>
        </w:rPr>
      </w:pPr>
      <w:r w:rsidRPr="0079235D">
        <w:rPr>
          <w:sz w:val="26"/>
          <w:szCs w:val="26"/>
        </w:rPr>
        <w:t>-</w:t>
      </w:r>
      <w:r w:rsidR="00055B2F" w:rsidRPr="0079235D">
        <w:rPr>
          <w:sz w:val="26"/>
          <w:szCs w:val="26"/>
        </w:rPr>
        <w:t xml:space="preserve"> </w:t>
      </w:r>
      <w:r w:rsidRPr="0079235D">
        <w:rPr>
          <w:sz w:val="26"/>
          <w:szCs w:val="26"/>
        </w:rPr>
        <w:t>Kiểm tra định kỳ đối với các công trình cấp nước tập trung có công suất sử dụng cho dưới 500 hộ gia đình.</w:t>
      </w:r>
    </w:p>
    <w:p w14:paraId="05CBD1B0" w14:textId="77777777" w:rsidR="00C01F09" w:rsidRPr="0079235D" w:rsidRDefault="00A51B11" w:rsidP="0079235D">
      <w:pPr>
        <w:spacing w:before="120" w:after="120"/>
        <w:ind w:leftChars="0" w:left="0" w:firstLineChars="216" w:firstLine="562"/>
        <w:jc w:val="both"/>
        <w:rPr>
          <w:sz w:val="26"/>
          <w:szCs w:val="26"/>
        </w:rPr>
      </w:pPr>
      <w:r w:rsidRPr="0079235D">
        <w:rPr>
          <w:sz w:val="26"/>
          <w:szCs w:val="26"/>
        </w:rPr>
        <w:t xml:space="preserve">- </w:t>
      </w:r>
      <w:r w:rsidR="00055B2F" w:rsidRPr="0079235D">
        <w:rPr>
          <w:sz w:val="26"/>
          <w:szCs w:val="26"/>
        </w:rPr>
        <w:t xml:space="preserve">Lập kế hoạch hoạt động cụ thể cho </w:t>
      </w:r>
      <w:r w:rsidRPr="0079235D">
        <w:rPr>
          <w:sz w:val="26"/>
          <w:szCs w:val="26"/>
        </w:rPr>
        <w:t>hoạt động</w:t>
      </w:r>
      <w:r w:rsidR="00055B2F" w:rsidRPr="0079235D">
        <w:rPr>
          <w:sz w:val="26"/>
          <w:szCs w:val="26"/>
        </w:rPr>
        <w:t>: Năm, quí.</w:t>
      </w:r>
    </w:p>
    <w:p w14:paraId="3C3DBF9E" w14:textId="77777777" w:rsidR="00C01F09" w:rsidRPr="0079235D" w:rsidRDefault="00A51B11" w:rsidP="0079235D">
      <w:pPr>
        <w:spacing w:before="120" w:after="120"/>
        <w:ind w:leftChars="0" w:left="0" w:firstLineChars="216" w:firstLine="562"/>
        <w:jc w:val="both"/>
        <w:rPr>
          <w:sz w:val="26"/>
          <w:szCs w:val="26"/>
        </w:rPr>
      </w:pPr>
      <w:r w:rsidRPr="0079235D">
        <w:rPr>
          <w:sz w:val="26"/>
          <w:szCs w:val="26"/>
        </w:rPr>
        <w:t>-</w:t>
      </w:r>
      <w:r w:rsidR="00055B2F" w:rsidRPr="0079235D">
        <w:rPr>
          <w:sz w:val="26"/>
          <w:szCs w:val="26"/>
        </w:rPr>
        <w:t xml:space="preserve"> Kiểm tra định kỳ hoặc đột xuất khi có yêu cầu của </w:t>
      </w:r>
      <w:r w:rsidRPr="0079235D">
        <w:rPr>
          <w:sz w:val="26"/>
          <w:szCs w:val="26"/>
        </w:rPr>
        <w:t>hoạt động</w:t>
      </w:r>
      <w:r w:rsidR="00055B2F" w:rsidRPr="0079235D">
        <w:rPr>
          <w:sz w:val="26"/>
          <w:szCs w:val="26"/>
        </w:rPr>
        <w:t xml:space="preserve">. </w:t>
      </w:r>
    </w:p>
    <w:p w14:paraId="27ECE6CB" w14:textId="77777777" w:rsidR="00C01F09" w:rsidRPr="0079235D" w:rsidRDefault="00A51B11" w:rsidP="0079235D">
      <w:pPr>
        <w:spacing w:before="120" w:after="120"/>
        <w:ind w:leftChars="0" w:left="0" w:firstLineChars="216" w:firstLine="562"/>
        <w:jc w:val="both"/>
        <w:rPr>
          <w:sz w:val="26"/>
          <w:szCs w:val="26"/>
        </w:rPr>
      </w:pPr>
      <w:r w:rsidRPr="0079235D">
        <w:rPr>
          <w:sz w:val="26"/>
          <w:szCs w:val="26"/>
        </w:rPr>
        <w:t>-</w:t>
      </w:r>
      <w:r w:rsidR="00055B2F" w:rsidRPr="0079235D">
        <w:rPr>
          <w:sz w:val="26"/>
          <w:szCs w:val="26"/>
        </w:rPr>
        <w:t>Triển khai công tác giám sát ngẫu nhiên hộ gia đình tại các đơn vị với chỉ tiêu giao.</w:t>
      </w:r>
    </w:p>
    <w:p w14:paraId="465EBDC8" w14:textId="77777777" w:rsidR="00C01F09" w:rsidRPr="0079235D" w:rsidRDefault="00A51B11" w:rsidP="0079235D">
      <w:pPr>
        <w:spacing w:before="120" w:after="120"/>
        <w:ind w:leftChars="0" w:left="0" w:firstLineChars="216" w:firstLine="562"/>
        <w:jc w:val="both"/>
        <w:rPr>
          <w:sz w:val="26"/>
          <w:szCs w:val="26"/>
        </w:rPr>
      </w:pPr>
      <w:r w:rsidRPr="0079235D">
        <w:rPr>
          <w:sz w:val="26"/>
          <w:szCs w:val="26"/>
        </w:rPr>
        <w:t xml:space="preserve">- </w:t>
      </w:r>
      <w:r w:rsidR="00055B2F" w:rsidRPr="0079235D">
        <w:rPr>
          <w:sz w:val="26"/>
          <w:szCs w:val="26"/>
        </w:rPr>
        <w:t>Tuyên truyền trên các phương tiện thông tin đại chúng về các pháp lệnh của VSMT.</w:t>
      </w:r>
    </w:p>
    <w:p w14:paraId="3BA378CC" w14:textId="77777777" w:rsidR="00C01F09" w:rsidRPr="0079235D" w:rsidRDefault="00A51B11" w:rsidP="0079235D">
      <w:pPr>
        <w:spacing w:before="120" w:after="120"/>
        <w:ind w:leftChars="0" w:left="0" w:firstLineChars="216" w:firstLine="562"/>
        <w:jc w:val="both"/>
        <w:rPr>
          <w:sz w:val="26"/>
          <w:szCs w:val="26"/>
        </w:rPr>
      </w:pPr>
      <w:r w:rsidRPr="0079235D">
        <w:rPr>
          <w:sz w:val="26"/>
          <w:szCs w:val="26"/>
        </w:rPr>
        <w:t xml:space="preserve">- </w:t>
      </w:r>
      <w:r w:rsidR="00055B2F" w:rsidRPr="0079235D">
        <w:rPr>
          <w:sz w:val="26"/>
          <w:szCs w:val="26"/>
        </w:rPr>
        <w:t xml:space="preserve">Kiểm tra, hướng dẫn cho các cơ quan xí nghiệp, trường học và nhân dân trong địa bàn xây dựng, sửa chữa các công trình vệ sinh để đạt </w:t>
      </w:r>
      <w:proofErr w:type="gramStart"/>
      <w:r w:rsidR="00055B2F" w:rsidRPr="0079235D">
        <w:rPr>
          <w:sz w:val="26"/>
          <w:szCs w:val="26"/>
        </w:rPr>
        <w:t>theo</w:t>
      </w:r>
      <w:proofErr w:type="gramEnd"/>
      <w:r w:rsidR="00055B2F" w:rsidRPr="0079235D">
        <w:rPr>
          <w:sz w:val="26"/>
          <w:szCs w:val="26"/>
        </w:rPr>
        <w:t xml:space="preserve"> yêu cầu.</w:t>
      </w:r>
    </w:p>
    <w:p w14:paraId="095E0D78" w14:textId="77777777" w:rsidR="00C01F09" w:rsidRPr="0079235D" w:rsidRDefault="00A51B11" w:rsidP="0079235D">
      <w:pPr>
        <w:spacing w:before="120" w:after="120"/>
        <w:ind w:leftChars="0" w:left="0" w:firstLineChars="216" w:firstLine="562"/>
        <w:jc w:val="both"/>
        <w:rPr>
          <w:sz w:val="26"/>
          <w:szCs w:val="26"/>
        </w:rPr>
      </w:pPr>
      <w:r w:rsidRPr="0079235D">
        <w:rPr>
          <w:sz w:val="26"/>
          <w:szCs w:val="26"/>
        </w:rPr>
        <w:t xml:space="preserve">- </w:t>
      </w:r>
      <w:r w:rsidR="00055B2F" w:rsidRPr="0079235D">
        <w:rPr>
          <w:sz w:val="26"/>
          <w:szCs w:val="26"/>
        </w:rPr>
        <w:t xml:space="preserve">Định kỳ tổng hợp và báo cáo gửi tuyến trên </w:t>
      </w:r>
      <w:proofErr w:type="gramStart"/>
      <w:r w:rsidR="00055B2F" w:rsidRPr="0079235D">
        <w:rPr>
          <w:sz w:val="26"/>
          <w:szCs w:val="26"/>
        </w:rPr>
        <w:t>theo</w:t>
      </w:r>
      <w:proofErr w:type="gramEnd"/>
      <w:r w:rsidR="00055B2F" w:rsidRPr="0079235D">
        <w:rPr>
          <w:sz w:val="26"/>
          <w:szCs w:val="26"/>
        </w:rPr>
        <w:t xml:space="preserve"> qui định.</w:t>
      </w:r>
    </w:p>
    <w:p w14:paraId="78376286" w14:textId="07EA1335" w:rsidR="00A51B11" w:rsidRPr="0079235D" w:rsidRDefault="00A51B11" w:rsidP="0079235D">
      <w:pPr>
        <w:spacing w:before="120" w:after="120"/>
        <w:ind w:leftChars="0" w:left="0" w:firstLineChars="216" w:firstLine="562"/>
        <w:jc w:val="both"/>
        <w:rPr>
          <w:sz w:val="26"/>
          <w:szCs w:val="26"/>
        </w:rPr>
      </w:pPr>
      <w:r w:rsidRPr="0079235D">
        <w:rPr>
          <w:sz w:val="26"/>
          <w:szCs w:val="26"/>
        </w:rPr>
        <w:t>- Xây dựng kế hoạch hưởng ứng tháng hành động nước sạch – VSMT và Ngày môi trường thế giới khi có công văn hướng dẫn của tuyến trên.</w:t>
      </w:r>
    </w:p>
    <w:p w14:paraId="7FCB95C7" w14:textId="77777777" w:rsidR="00A51B11" w:rsidRPr="0079235D" w:rsidRDefault="00A51B11" w:rsidP="0079235D">
      <w:pPr>
        <w:spacing w:before="120" w:after="120"/>
        <w:ind w:leftChars="0" w:left="0" w:firstLineChars="216" w:firstLine="562"/>
        <w:jc w:val="both"/>
        <w:rPr>
          <w:sz w:val="26"/>
          <w:szCs w:val="26"/>
        </w:rPr>
      </w:pPr>
      <w:r w:rsidRPr="0079235D">
        <w:rPr>
          <w:sz w:val="26"/>
          <w:szCs w:val="26"/>
        </w:rPr>
        <w:t xml:space="preserve">- Kịp thời xử lý các đơn </w:t>
      </w:r>
      <w:proofErr w:type="gramStart"/>
      <w:r w:rsidRPr="0079235D">
        <w:rPr>
          <w:sz w:val="26"/>
          <w:szCs w:val="26"/>
        </w:rPr>
        <w:t>thư</w:t>
      </w:r>
      <w:proofErr w:type="gramEnd"/>
      <w:r w:rsidRPr="0079235D">
        <w:rPr>
          <w:sz w:val="26"/>
          <w:szCs w:val="26"/>
        </w:rPr>
        <w:t xml:space="preserve"> khiếu kiện về VSMT và các vấn đề liên quan đến vệ sinh môi trường.</w:t>
      </w:r>
    </w:p>
    <w:p w14:paraId="403DF119" w14:textId="77777777" w:rsidR="00C01F09" w:rsidRPr="0079235D" w:rsidRDefault="00055B2F" w:rsidP="0079235D">
      <w:pPr>
        <w:pStyle w:val="ListParagraph"/>
        <w:numPr>
          <w:ilvl w:val="1"/>
          <w:numId w:val="3"/>
        </w:numPr>
        <w:tabs>
          <w:tab w:val="left" w:pos="993"/>
        </w:tabs>
        <w:spacing w:before="120" w:after="120"/>
        <w:ind w:leftChars="0" w:left="0" w:firstLineChars="0" w:firstLine="567"/>
        <w:contextualSpacing w:val="0"/>
        <w:jc w:val="both"/>
        <w:rPr>
          <w:sz w:val="26"/>
          <w:szCs w:val="26"/>
        </w:rPr>
      </w:pPr>
      <w:r w:rsidRPr="0079235D">
        <w:rPr>
          <w:b/>
          <w:sz w:val="26"/>
          <w:szCs w:val="26"/>
        </w:rPr>
        <w:lastRenderedPageBreak/>
        <w:t>Tuyến xã:</w:t>
      </w:r>
    </w:p>
    <w:p w14:paraId="23572506" w14:textId="77777777" w:rsidR="00C01F09" w:rsidRPr="0079235D" w:rsidRDefault="00055B2F" w:rsidP="0079235D">
      <w:pPr>
        <w:numPr>
          <w:ilvl w:val="0"/>
          <w:numId w:val="2"/>
        </w:numPr>
        <w:tabs>
          <w:tab w:val="left" w:pos="284"/>
        </w:tabs>
        <w:spacing w:before="120" w:after="120"/>
        <w:ind w:leftChars="0" w:left="2" w:firstLineChars="216" w:firstLine="562"/>
        <w:jc w:val="both"/>
        <w:rPr>
          <w:sz w:val="26"/>
          <w:szCs w:val="26"/>
        </w:rPr>
      </w:pPr>
      <w:r w:rsidRPr="0079235D">
        <w:rPr>
          <w:sz w:val="26"/>
          <w:szCs w:val="26"/>
        </w:rPr>
        <w:t xml:space="preserve">Lập kế hoạch hoạt động cụ thể cho </w:t>
      </w:r>
      <w:r w:rsidR="00A51B11" w:rsidRPr="0079235D">
        <w:rPr>
          <w:sz w:val="26"/>
          <w:szCs w:val="26"/>
        </w:rPr>
        <w:t>hoạt động</w:t>
      </w:r>
      <w:r w:rsidRPr="0079235D">
        <w:rPr>
          <w:sz w:val="26"/>
          <w:szCs w:val="26"/>
        </w:rPr>
        <w:t>: Năm, quí, tháng.</w:t>
      </w:r>
    </w:p>
    <w:p w14:paraId="613421F5" w14:textId="77777777" w:rsidR="00C01F09" w:rsidRPr="0079235D" w:rsidRDefault="00055B2F" w:rsidP="0079235D">
      <w:pPr>
        <w:numPr>
          <w:ilvl w:val="0"/>
          <w:numId w:val="2"/>
        </w:numPr>
        <w:tabs>
          <w:tab w:val="left" w:pos="284"/>
        </w:tabs>
        <w:spacing w:before="120" w:after="120"/>
        <w:ind w:leftChars="0" w:left="2" w:firstLineChars="216" w:firstLine="562"/>
        <w:jc w:val="both"/>
        <w:rPr>
          <w:sz w:val="26"/>
          <w:szCs w:val="26"/>
        </w:rPr>
      </w:pPr>
      <w:r w:rsidRPr="0079235D">
        <w:rPr>
          <w:sz w:val="26"/>
          <w:szCs w:val="26"/>
        </w:rPr>
        <w:t>Điều tra, kiểm tra, hướng dẫn hộ gia đình, trường học, các cơ quan xí nghiệp về các công trình vệ sinh và TTGDSK.</w:t>
      </w:r>
    </w:p>
    <w:p w14:paraId="2807987C" w14:textId="77777777" w:rsidR="00C01F09" w:rsidRPr="0079235D" w:rsidRDefault="00055B2F" w:rsidP="0079235D">
      <w:pPr>
        <w:numPr>
          <w:ilvl w:val="0"/>
          <w:numId w:val="2"/>
        </w:numPr>
        <w:tabs>
          <w:tab w:val="left" w:pos="284"/>
        </w:tabs>
        <w:spacing w:before="120" w:after="120"/>
        <w:ind w:leftChars="0" w:left="2" w:firstLineChars="216" w:firstLine="562"/>
        <w:jc w:val="both"/>
        <w:rPr>
          <w:sz w:val="26"/>
          <w:szCs w:val="26"/>
        </w:rPr>
      </w:pPr>
      <w:r w:rsidRPr="0079235D">
        <w:rPr>
          <w:sz w:val="26"/>
          <w:szCs w:val="26"/>
        </w:rPr>
        <w:t>Tổng hợp, kiểm tra và lấy mẫu nước các công trình cấp nước tập trung</w:t>
      </w:r>
      <w:r w:rsidR="00A51B11" w:rsidRPr="0079235D">
        <w:rPr>
          <w:sz w:val="26"/>
          <w:szCs w:val="26"/>
        </w:rPr>
        <w:t>.</w:t>
      </w:r>
    </w:p>
    <w:p w14:paraId="467196C7" w14:textId="77777777" w:rsidR="00C01F09" w:rsidRPr="0079235D" w:rsidRDefault="00A51B11" w:rsidP="0079235D">
      <w:pPr>
        <w:tabs>
          <w:tab w:val="left" w:pos="284"/>
        </w:tabs>
        <w:spacing w:before="120" w:after="120"/>
        <w:ind w:leftChars="0" w:left="2" w:firstLineChars="216" w:firstLine="562"/>
        <w:jc w:val="both"/>
        <w:rPr>
          <w:sz w:val="26"/>
          <w:szCs w:val="26"/>
        </w:rPr>
      </w:pPr>
      <w:proofErr w:type="gramStart"/>
      <w:r w:rsidRPr="0079235D">
        <w:rPr>
          <w:sz w:val="26"/>
          <w:szCs w:val="26"/>
        </w:rPr>
        <w:t xml:space="preserve">- </w:t>
      </w:r>
      <w:r w:rsidR="00055B2F" w:rsidRPr="0079235D">
        <w:rPr>
          <w:sz w:val="26"/>
          <w:szCs w:val="26"/>
        </w:rPr>
        <w:t>Đánh giá tỷ lệ các công trình từng thôn sau khi điều tra để có kế hoạch khắc phục những tồn tại và yếu kém.</w:t>
      </w:r>
      <w:proofErr w:type="gramEnd"/>
    </w:p>
    <w:p w14:paraId="0EB21FF2" w14:textId="77777777" w:rsidR="00C01F09" w:rsidRPr="0079235D" w:rsidRDefault="00055B2F" w:rsidP="0079235D">
      <w:pPr>
        <w:numPr>
          <w:ilvl w:val="0"/>
          <w:numId w:val="2"/>
        </w:numPr>
        <w:tabs>
          <w:tab w:val="left" w:pos="284"/>
        </w:tabs>
        <w:spacing w:before="120" w:after="120"/>
        <w:ind w:leftChars="0" w:left="2" w:firstLineChars="216" w:firstLine="562"/>
        <w:jc w:val="both"/>
        <w:rPr>
          <w:sz w:val="26"/>
          <w:szCs w:val="26"/>
        </w:rPr>
      </w:pPr>
      <w:r w:rsidRPr="0079235D">
        <w:rPr>
          <w:sz w:val="26"/>
          <w:szCs w:val="26"/>
        </w:rPr>
        <w:t xml:space="preserve">Cập nhật, quản lý, đánh giá các công trình vệ sinh tại hộ gia đình hàng tháng, quí, tổng hợp số liệu </w:t>
      </w:r>
      <w:proofErr w:type="gramStart"/>
      <w:r w:rsidRPr="0079235D">
        <w:rPr>
          <w:sz w:val="26"/>
          <w:szCs w:val="26"/>
        </w:rPr>
        <w:t>theo</w:t>
      </w:r>
      <w:proofErr w:type="gramEnd"/>
      <w:r w:rsidRPr="0079235D">
        <w:rPr>
          <w:sz w:val="26"/>
          <w:szCs w:val="26"/>
        </w:rPr>
        <w:t xml:space="preserve"> mẫu quản lý vào máy</w:t>
      </w:r>
      <w:r w:rsidRPr="0079235D">
        <w:rPr>
          <w:b/>
          <w:i/>
          <w:sz w:val="26"/>
          <w:szCs w:val="26"/>
        </w:rPr>
        <w:t xml:space="preserve"> </w:t>
      </w:r>
      <w:r w:rsidRPr="0079235D">
        <w:rPr>
          <w:sz w:val="26"/>
          <w:szCs w:val="26"/>
        </w:rPr>
        <w:t>lưu tại trạm. Hàng quý, 6 tháng, 9 tháng, 12 tháng in bẳng tổng hợp của từng thôn và lưu tại trạm.</w:t>
      </w:r>
    </w:p>
    <w:p w14:paraId="62803D9C" w14:textId="77777777" w:rsidR="00C01F09" w:rsidRPr="0079235D" w:rsidRDefault="00055B2F" w:rsidP="0079235D">
      <w:pPr>
        <w:numPr>
          <w:ilvl w:val="0"/>
          <w:numId w:val="2"/>
        </w:numPr>
        <w:tabs>
          <w:tab w:val="left" w:pos="284"/>
        </w:tabs>
        <w:spacing w:before="120" w:after="120"/>
        <w:ind w:leftChars="0" w:left="2" w:firstLineChars="216" w:firstLine="562"/>
        <w:jc w:val="both"/>
        <w:rPr>
          <w:sz w:val="26"/>
          <w:szCs w:val="26"/>
        </w:rPr>
      </w:pPr>
      <w:r w:rsidRPr="0079235D">
        <w:rPr>
          <w:sz w:val="26"/>
          <w:szCs w:val="26"/>
        </w:rPr>
        <w:t xml:space="preserve"> Báo cáo định kỳ một năm hai lần </w:t>
      </w:r>
      <w:r w:rsidRPr="0079235D">
        <w:rPr>
          <w:b/>
          <w:i/>
          <w:sz w:val="26"/>
          <w:szCs w:val="26"/>
        </w:rPr>
        <w:t>(Tháng 05 và tháng 11)</w:t>
      </w:r>
      <w:r w:rsidRPr="0079235D">
        <w:rPr>
          <w:sz w:val="26"/>
          <w:szCs w:val="26"/>
        </w:rPr>
        <w:t xml:space="preserve"> </w:t>
      </w:r>
      <w:proofErr w:type="gramStart"/>
      <w:r w:rsidRPr="0079235D">
        <w:rPr>
          <w:sz w:val="26"/>
          <w:szCs w:val="26"/>
        </w:rPr>
        <w:t>theo</w:t>
      </w:r>
      <w:proofErr w:type="gramEnd"/>
      <w:r w:rsidRPr="0079235D">
        <w:rPr>
          <w:sz w:val="26"/>
          <w:szCs w:val="26"/>
        </w:rPr>
        <w:t xml:space="preserve"> qui định.</w:t>
      </w:r>
    </w:p>
    <w:p w14:paraId="6CC87A70" w14:textId="77777777" w:rsidR="00C01F09" w:rsidRPr="0079235D" w:rsidRDefault="00055B2F" w:rsidP="0079235D">
      <w:pPr>
        <w:numPr>
          <w:ilvl w:val="0"/>
          <w:numId w:val="2"/>
        </w:numPr>
        <w:tabs>
          <w:tab w:val="left" w:pos="284"/>
        </w:tabs>
        <w:spacing w:before="120" w:after="120"/>
        <w:ind w:leftChars="0" w:left="2" w:firstLineChars="216" w:firstLine="562"/>
        <w:jc w:val="both"/>
        <w:rPr>
          <w:sz w:val="26"/>
          <w:szCs w:val="26"/>
        </w:rPr>
      </w:pPr>
      <w:r w:rsidRPr="0079235D">
        <w:rPr>
          <w:sz w:val="26"/>
          <w:szCs w:val="26"/>
        </w:rPr>
        <w:t>Kiểm tra và đánh giá các công trình vệ sinh tại TYT (Có lưu biên bản). Riêng nguồn nước dựa vào kết quả đánh giá bằng mắt thường hoặc đánh giá kết quả xét nghiệm (Nếu có lấy mẫu xét nghiệm).</w:t>
      </w:r>
    </w:p>
    <w:p w14:paraId="620E02B0" w14:textId="77777777" w:rsidR="00C01F09" w:rsidRPr="0079235D" w:rsidRDefault="00055B2F" w:rsidP="0079235D">
      <w:pPr>
        <w:numPr>
          <w:ilvl w:val="0"/>
          <w:numId w:val="2"/>
        </w:numPr>
        <w:tabs>
          <w:tab w:val="left" w:pos="284"/>
        </w:tabs>
        <w:spacing w:before="120" w:after="120"/>
        <w:ind w:leftChars="0" w:left="2" w:firstLineChars="216" w:firstLine="562"/>
        <w:jc w:val="both"/>
        <w:rPr>
          <w:sz w:val="26"/>
          <w:szCs w:val="26"/>
        </w:rPr>
      </w:pPr>
      <w:r w:rsidRPr="0079235D">
        <w:rPr>
          <w:sz w:val="26"/>
          <w:szCs w:val="26"/>
        </w:rPr>
        <w:t>Phối hợp với đoàn kiểm tra huyện kiểm tra các cơ quan, công ty, doanh nghiệp, xí nghiệp, trường học…đóng trên địa bàn về công tác vệ sinh môi trường.</w:t>
      </w:r>
    </w:p>
    <w:p w14:paraId="4E89F846" w14:textId="77777777" w:rsidR="00A51B11" w:rsidRPr="0079235D" w:rsidRDefault="00A51B11" w:rsidP="0079235D">
      <w:pPr>
        <w:numPr>
          <w:ilvl w:val="0"/>
          <w:numId w:val="2"/>
        </w:numPr>
        <w:tabs>
          <w:tab w:val="left" w:pos="284"/>
        </w:tabs>
        <w:spacing w:before="120" w:after="120"/>
        <w:ind w:leftChars="0" w:left="2" w:firstLineChars="216" w:firstLine="562"/>
        <w:jc w:val="both"/>
        <w:rPr>
          <w:sz w:val="26"/>
          <w:szCs w:val="26"/>
        </w:rPr>
      </w:pPr>
      <w:r w:rsidRPr="0079235D">
        <w:rPr>
          <w:sz w:val="26"/>
          <w:szCs w:val="26"/>
        </w:rPr>
        <w:t xml:space="preserve">100% 10 hộ gia đình tại các thôn bản được kiểm tra 02 lần /năm (Lần 1: 6 tháng đầu năm, lần 2: 6 tháng cuối năm). Kế hoạch kiểm tra phải thể hiện rõ ràng </w:t>
      </w:r>
      <w:proofErr w:type="gramStart"/>
      <w:r w:rsidRPr="0079235D">
        <w:rPr>
          <w:sz w:val="26"/>
          <w:szCs w:val="26"/>
        </w:rPr>
        <w:t>theo</w:t>
      </w:r>
      <w:proofErr w:type="gramEnd"/>
      <w:r w:rsidRPr="0079235D">
        <w:rPr>
          <w:sz w:val="26"/>
          <w:szCs w:val="26"/>
        </w:rPr>
        <w:t xml:space="preserve"> kế hoạch hoạt động của hàng quí.</w:t>
      </w:r>
    </w:p>
    <w:p w14:paraId="1E066335" w14:textId="77777777" w:rsidR="00C01F09" w:rsidRPr="0079235D" w:rsidRDefault="00055B2F" w:rsidP="0079235D">
      <w:pPr>
        <w:spacing w:before="120" w:after="120"/>
        <w:ind w:leftChars="0" w:left="2" w:firstLineChars="216" w:firstLine="564"/>
        <w:jc w:val="both"/>
        <w:rPr>
          <w:sz w:val="26"/>
          <w:szCs w:val="26"/>
        </w:rPr>
      </w:pPr>
      <w:r w:rsidRPr="0079235D">
        <w:rPr>
          <w:b/>
          <w:sz w:val="26"/>
          <w:szCs w:val="26"/>
        </w:rPr>
        <w:t>III. ĐIỀU KIỆN ĐẢM BẢO</w:t>
      </w:r>
    </w:p>
    <w:p w14:paraId="7618B08F" w14:textId="77777777" w:rsidR="00C01F09" w:rsidRPr="0079235D" w:rsidRDefault="00055B2F" w:rsidP="0079235D">
      <w:pPr>
        <w:spacing w:before="120" w:after="120"/>
        <w:ind w:leftChars="0" w:left="2" w:firstLineChars="216" w:firstLine="564"/>
        <w:jc w:val="both"/>
        <w:rPr>
          <w:sz w:val="26"/>
          <w:szCs w:val="26"/>
        </w:rPr>
      </w:pPr>
      <w:r w:rsidRPr="0079235D">
        <w:rPr>
          <w:b/>
          <w:sz w:val="26"/>
          <w:szCs w:val="26"/>
        </w:rPr>
        <w:t xml:space="preserve">1. Vật tư, trang thiết bị: </w:t>
      </w:r>
      <w:r w:rsidRPr="0079235D">
        <w:rPr>
          <w:sz w:val="26"/>
          <w:szCs w:val="26"/>
        </w:rPr>
        <w:t xml:space="preserve">Trung tâm y tế cấp tài liệu truyền thông: băng </w:t>
      </w:r>
      <w:proofErr w:type="gramStart"/>
      <w:r w:rsidRPr="0079235D">
        <w:rPr>
          <w:sz w:val="26"/>
          <w:szCs w:val="26"/>
        </w:rPr>
        <w:t>rôn, …cho</w:t>
      </w:r>
      <w:proofErr w:type="gramEnd"/>
      <w:r w:rsidRPr="0079235D">
        <w:rPr>
          <w:sz w:val="26"/>
          <w:szCs w:val="26"/>
        </w:rPr>
        <w:t xml:space="preserve"> các trạm y tế xã, thị trấn.</w:t>
      </w:r>
    </w:p>
    <w:p w14:paraId="2C3A42A8" w14:textId="77777777" w:rsidR="00C01F09" w:rsidRPr="0079235D" w:rsidRDefault="00055B2F" w:rsidP="0079235D">
      <w:pPr>
        <w:spacing w:before="120" w:after="120"/>
        <w:ind w:leftChars="0" w:left="2" w:firstLineChars="216" w:firstLine="564"/>
        <w:jc w:val="both"/>
        <w:rPr>
          <w:sz w:val="26"/>
          <w:szCs w:val="26"/>
        </w:rPr>
      </w:pPr>
      <w:r w:rsidRPr="0079235D">
        <w:rPr>
          <w:b/>
          <w:sz w:val="26"/>
          <w:szCs w:val="26"/>
        </w:rPr>
        <w:t xml:space="preserve">2. Nhân lực: </w:t>
      </w:r>
    </w:p>
    <w:p w14:paraId="521BDF4D" w14:textId="77777777" w:rsidR="00C01F09" w:rsidRPr="0079235D" w:rsidRDefault="00055B2F" w:rsidP="0079235D">
      <w:pPr>
        <w:spacing w:before="120" w:after="120"/>
        <w:ind w:leftChars="0" w:left="2" w:firstLineChars="216" w:firstLine="562"/>
        <w:jc w:val="both"/>
        <w:rPr>
          <w:sz w:val="26"/>
          <w:szCs w:val="26"/>
        </w:rPr>
      </w:pPr>
      <w:r w:rsidRPr="0079235D">
        <w:rPr>
          <w:sz w:val="26"/>
          <w:szCs w:val="26"/>
        </w:rPr>
        <w:t>Trung tâm Y tế huyện, PKĐK, trạm Y tế, CTV, YTTB và các ban ngành đoàn thể.</w:t>
      </w:r>
    </w:p>
    <w:p w14:paraId="125276A0" w14:textId="77777777" w:rsidR="00C01F09" w:rsidRPr="0079235D" w:rsidRDefault="00055B2F" w:rsidP="0079235D">
      <w:pPr>
        <w:spacing w:before="120" w:after="120"/>
        <w:ind w:leftChars="0" w:left="2" w:firstLineChars="216" w:firstLine="564"/>
        <w:jc w:val="both"/>
        <w:rPr>
          <w:sz w:val="26"/>
          <w:szCs w:val="26"/>
        </w:rPr>
      </w:pPr>
      <w:r w:rsidRPr="0079235D">
        <w:rPr>
          <w:b/>
          <w:sz w:val="26"/>
          <w:szCs w:val="26"/>
        </w:rPr>
        <w:t>3. Kinh phí:</w:t>
      </w:r>
    </w:p>
    <w:p w14:paraId="009D8FF3" w14:textId="64D3E718" w:rsidR="00C01F09" w:rsidRPr="006F2292" w:rsidRDefault="006F2292" w:rsidP="006F2292">
      <w:pPr>
        <w:ind w:left="-2" w:firstLineChars="216" w:firstLine="562"/>
        <w:jc w:val="both"/>
        <w:rPr>
          <w:sz w:val="26"/>
          <w:szCs w:val="26"/>
        </w:rPr>
      </w:pPr>
      <w:r>
        <w:rPr>
          <w:sz w:val="26"/>
          <w:szCs w:val="26"/>
        </w:rPr>
        <w:t>Theo quyết định số: 66/QĐ-SYT</w:t>
      </w:r>
      <w:r>
        <w:rPr>
          <w:color w:val="000000"/>
          <w:sz w:val="26"/>
          <w:szCs w:val="26"/>
        </w:rPr>
        <w:t xml:space="preserve"> ngày 07/01/2023, chi cho hoạt động y tế dự phòng – Dân số năm 2023 của Trung tâm y tế Bảo Lâm đã được Sở Y tế phê duyệt</w:t>
      </w:r>
      <w:r>
        <w:rPr>
          <w:color w:val="000000"/>
        </w:rPr>
        <w:t>.</w:t>
      </w:r>
      <w:r>
        <w:rPr>
          <w:sz w:val="26"/>
          <w:szCs w:val="26"/>
        </w:rPr>
        <w:t xml:space="preserve"> </w:t>
      </w:r>
      <w:r w:rsidR="00A51B11" w:rsidRPr="0079235D">
        <w:rPr>
          <w:b/>
          <w:sz w:val="26"/>
          <w:szCs w:val="26"/>
        </w:rPr>
        <w:t>Phụ lục 2</w:t>
      </w:r>
    </w:p>
    <w:p w14:paraId="37A81D1E" w14:textId="77777777" w:rsidR="00C01F09" w:rsidRPr="0079235D" w:rsidRDefault="00055B2F" w:rsidP="0079235D">
      <w:pPr>
        <w:spacing w:before="120" w:after="120"/>
        <w:ind w:leftChars="0" w:left="2" w:firstLineChars="216" w:firstLine="564"/>
        <w:jc w:val="both"/>
        <w:rPr>
          <w:sz w:val="26"/>
          <w:szCs w:val="26"/>
        </w:rPr>
      </w:pPr>
      <w:r w:rsidRPr="0079235D">
        <w:rPr>
          <w:b/>
          <w:sz w:val="26"/>
          <w:szCs w:val="26"/>
        </w:rPr>
        <w:t>IV. ĐỀ XUẤT- KIẾN NGHỊ</w:t>
      </w:r>
    </w:p>
    <w:p w14:paraId="4771D873" w14:textId="77777777" w:rsidR="00C01F09" w:rsidRPr="0079235D" w:rsidRDefault="00055B2F" w:rsidP="0079235D">
      <w:pPr>
        <w:spacing w:before="120" w:after="120"/>
        <w:ind w:leftChars="0" w:left="2" w:firstLineChars="216" w:firstLine="564"/>
        <w:jc w:val="both"/>
        <w:rPr>
          <w:sz w:val="26"/>
          <w:szCs w:val="26"/>
        </w:rPr>
      </w:pPr>
      <w:r w:rsidRPr="0079235D">
        <w:rPr>
          <w:b/>
          <w:sz w:val="26"/>
          <w:szCs w:val="26"/>
        </w:rPr>
        <w:t>1. Với Trung tâm kiểm soát bệnh tật Tỉnh:</w:t>
      </w:r>
    </w:p>
    <w:p w14:paraId="75897CD4" w14:textId="77777777" w:rsidR="00C01F09" w:rsidRPr="0079235D" w:rsidRDefault="00055B2F" w:rsidP="0079235D">
      <w:pPr>
        <w:spacing w:before="120" w:after="120"/>
        <w:ind w:leftChars="0" w:left="2" w:firstLineChars="216" w:firstLine="562"/>
        <w:jc w:val="both"/>
        <w:rPr>
          <w:sz w:val="26"/>
          <w:szCs w:val="26"/>
        </w:rPr>
      </w:pPr>
      <w:r w:rsidRPr="0079235D">
        <w:rPr>
          <w:sz w:val="26"/>
          <w:szCs w:val="26"/>
        </w:rPr>
        <w:t>- Tăng cường công tác kiểm tra, giám sát và chỉ đạo chuyên môn cho tuyến Huyện, tuyến xã.</w:t>
      </w:r>
    </w:p>
    <w:p w14:paraId="3686D50A" w14:textId="77777777" w:rsidR="00C01F09" w:rsidRPr="0079235D" w:rsidRDefault="00055B2F" w:rsidP="0079235D">
      <w:pPr>
        <w:spacing w:before="120" w:after="120"/>
        <w:ind w:leftChars="0" w:left="2" w:firstLineChars="216" w:firstLine="562"/>
        <w:jc w:val="both"/>
        <w:rPr>
          <w:sz w:val="26"/>
          <w:szCs w:val="26"/>
        </w:rPr>
      </w:pPr>
      <w:r w:rsidRPr="0079235D">
        <w:rPr>
          <w:sz w:val="26"/>
          <w:szCs w:val="26"/>
        </w:rPr>
        <w:t xml:space="preserve">  - Triển khai các lớp tập huấn cho tuyến huyện, xã, CTV và YTTB để có kiến thức về quản lý, điều tra và tổng hợp số liệu.</w:t>
      </w:r>
    </w:p>
    <w:p w14:paraId="6DA7BC91" w14:textId="77777777" w:rsidR="00C01F09" w:rsidRPr="0079235D" w:rsidRDefault="00055B2F" w:rsidP="0079235D">
      <w:pPr>
        <w:spacing w:before="120" w:after="120"/>
        <w:ind w:leftChars="0" w:left="2" w:firstLineChars="216" w:firstLine="564"/>
        <w:jc w:val="both"/>
        <w:rPr>
          <w:sz w:val="26"/>
          <w:szCs w:val="26"/>
        </w:rPr>
      </w:pPr>
      <w:r w:rsidRPr="0079235D">
        <w:rPr>
          <w:b/>
          <w:sz w:val="26"/>
          <w:szCs w:val="26"/>
        </w:rPr>
        <w:t>2. Với UBND huyện:</w:t>
      </w:r>
    </w:p>
    <w:p w14:paraId="56FA0202" w14:textId="77777777" w:rsidR="00C01F09" w:rsidRPr="0079235D" w:rsidRDefault="00055B2F" w:rsidP="0079235D">
      <w:pPr>
        <w:spacing w:before="120" w:after="120"/>
        <w:ind w:leftChars="0" w:left="2" w:firstLineChars="216" w:firstLine="562"/>
        <w:jc w:val="both"/>
        <w:rPr>
          <w:sz w:val="26"/>
          <w:szCs w:val="26"/>
        </w:rPr>
      </w:pPr>
      <w:r w:rsidRPr="0079235D">
        <w:rPr>
          <w:sz w:val="26"/>
          <w:szCs w:val="26"/>
        </w:rPr>
        <w:t xml:space="preserve">     Tăng cường công tác chỉ đạo UBND xã, thị trấn, các ban ngành liên quan phối hợp thực hiện.</w:t>
      </w:r>
    </w:p>
    <w:p w14:paraId="502BDFF7" w14:textId="77777777" w:rsidR="00C01F09" w:rsidRPr="0079235D" w:rsidRDefault="00055B2F" w:rsidP="0079235D">
      <w:pPr>
        <w:spacing w:before="120" w:after="120"/>
        <w:ind w:leftChars="0" w:left="2" w:firstLineChars="216" w:firstLine="562"/>
        <w:jc w:val="both"/>
        <w:rPr>
          <w:sz w:val="26"/>
          <w:szCs w:val="26"/>
        </w:rPr>
      </w:pPr>
      <w:r w:rsidRPr="0079235D">
        <w:rPr>
          <w:sz w:val="26"/>
          <w:szCs w:val="26"/>
        </w:rPr>
        <w:lastRenderedPageBreak/>
        <w:t xml:space="preserve">     Trên đây là kế hoạch triển khai </w:t>
      </w:r>
      <w:r w:rsidR="00A51B11" w:rsidRPr="0079235D">
        <w:rPr>
          <w:sz w:val="26"/>
          <w:szCs w:val="26"/>
        </w:rPr>
        <w:t>hoạt động</w:t>
      </w:r>
      <w:r w:rsidRPr="0079235D">
        <w:rPr>
          <w:sz w:val="26"/>
          <w:szCs w:val="26"/>
        </w:rPr>
        <w:t xml:space="preserve"> Vệ sinh môi trường năm </w:t>
      </w:r>
      <w:r w:rsidR="006149A1" w:rsidRPr="0079235D">
        <w:rPr>
          <w:sz w:val="26"/>
          <w:szCs w:val="26"/>
        </w:rPr>
        <w:t>2023</w:t>
      </w:r>
      <w:r w:rsidRPr="0079235D">
        <w:rPr>
          <w:sz w:val="26"/>
          <w:szCs w:val="26"/>
        </w:rPr>
        <w:t xml:space="preserve"> của Trung tâm y tế Bảo Lâm</w:t>
      </w:r>
      <w:proofErr w:type="gramStart"/>
      <w:r w:rsidRPr="0079235D">
        <w:rPr>
          <w:sz w:val="26"/>
          <w:szCs w:val="26"/>
        </w:rPr>
        <w:t>./</w:t>
      </w:r>
      <w:proofErr w:type="gramEnd"/>
      <w:r w:rsidRPr="0079235D">
        <w:rPr>
          <w:sz w:val="26"/>
          <w:szCs w:val="26"/>
        </w:rPr>
        <w:t>.</w:t>
      </w:r>
    </w:p>
    <w:p w14:paraId="3E3BED62" w14:textId="77777777" w:rsidR="00C01F09" w:rsidRDefault="00055B2F" w:rsidP="0079235D">
      <w:pPr>
        <w:spacing w:before="120" w:after="120"/>
        <w:ind w:leftChars="0" w:left="2" w:firstLineChars="216" w:firstLine="605"/>
        <w:contextualSpacing/>
        <w:jc w:val="both"/>
        <w:rPr>
          <w:sz w:val="28"/>
          <w:szCs w:val="28"/>
        </w:rPr>
      </w:pPr>
      <w:r>
        <w:rPr>
          <w:sz w:val="28"/>
          <w:szCs w:val="28"/>
        </w:rPr>
        <w:t xml:space="preserve">                                                                                                                                    </w:t>
      </w:r>
    </w:p>
    <w:tbl>
      <w:tblPr>
        <w:tblStyle w:val="a0"/>
        <w:tblW w:w="9544" w:type="dxa"/>
        <w:tblLayout w:type="fixed"/>
        <w:tblLook w:val="0000" w:firstRow="0" w:lastRow="0" w:firstColumn="0" w:lastColumn="0" w:noHBand="0" w:noVBand="0"/>
      </w:tblPr>
      <w:tblGrid>
        <w:gridCol w:w="4802"/>
        <w:gridCol w:w="4742"/>
      </w:tblGrid>
      <w:tr w:rsidR="00C01F09" w14:paraId="1B32B9DB" w14:textId="77777777">
        <w:tc>
          <w:tcPr>
            <w:tcW w:w="4802" w:type="dxa"/>
          </w:tcPr>
          <w:p w14:paraId="1C0E9C99" w14:textId="77777777" w:rsidR="00C01F09" w:rsidRDefault="00055B2F" w:rsidP="0079235D">
            <w:pPr>
              <w:spacing w:before="120" w:after="120"/>
              <w:ind w:left="0" w:hanging="2"/>
              <w:contextualSpacing/>
            </w:pPr>
            <w:r>
              <w:rPr>
                <w:b/>
                <w:i/>
              </w:rPr>
              <w:t xml:space="preserve">Nơi nhận:                                                             </w:t>
            </w:r>
          </w:p>
          <w:p w14:paraId="779A64CF" w14:textId="77777777" w:rsidR="00C01F09" w:rsidRDefault="00055B2F" w:rsidP="0079235D">
            <w:pPr>
              <w:spacing w:before="120" w:after="120"/>
              <w:ind w:left="0" w:hanging="2"/>
              <w:contextualSpacing/>
              <w:rPr>
                <w:sz w:val="26"/>
                <w:szCs w:val="26"/>
              </w:rPr>
            </w:pPr>
            <w:r>
              <w:rPr>
                <w:sz w:val="20"/>
                <w:szCs w:val="20"/>
              </w:rPr>
              <w:t xml:space="preserve">- </w:t>
            </w:r>
            <w:r w:rsidR="00A51B11">
              <w:rPr>
                <w:sz w:val="20"/>
                <w:szCs w:val="20"/>
              </w:rPr>
              <w:t>TTKSBT</w:t>
            </w:r>
            <w:r>
              <w:rPr>
                <w:sz w:val="20"/>
                <w:szCs w:val="20"/>
              </w:rPr>
              <w:t xml:space="preserve"> tỉnh;</w:t>
            </w:r>
          </w:p>
          <w:p w14:paraId="791A411F" w14:textId="77777777" w:rsidR="00C01F09" w:rsidRDefault="00055B2F" w:rsidP="0079235D">
            <w:pPr>
              <w:spacing w:before="120" w:after="120"/>
              <w:ind w:left="0" w:hanging="2"/>
              <w:contextualSpacing/>
              <w:rPr>
                <w:sz w:val="26"/>
                <w:szCs w:val="26"/>
              </w:rPr>
            </w:pPr>
            <w:r>
              <w:rPr>
                <w:sz w:val="20"/>
                <w:szCs w:val="20"/>
              </w:rPr>
              <w:t>- UBND huyện;</w:t>
            </w:r>
          </w:p>
          <w:p w14:paraId="7F414010" w14:textId="77777777" w:rsidR="00C01F09" w:rsidRDefault="00055B2F" w:rsidP="0079235D">
            <w:pPr>
              <w:spacing w:before="120" w:after="120"/>
              <w:ind w:left="0" w:hanging="2"/>
              <w:contextualSpacing/>
              <w:rPr>
                <w:sz w:val="26"/>
                <w:szCs w:val="26"/>
              </w:rPr>
            </w:pPr>
            <w:r>
              <w:rPr>
                <w:sz w:val="20"/>
                <w:szCs w:val="20"/>
              </w:rPr>
              <w:t>- Phòng Y tế;</w:t>
            </w:r>
          </w:p>
          <w:p w14:paraId="0543A51F" w14:textId="77777777" w:rsidR="00C01F09" w:rsidRDefault="00055B2F" w:rsidP="0079235D">
            <w:pPr>
              <w:spacing w:before="120" w:after="120"/>
              <w:ind w:left="0" w:hanging="2"/>
              <w:contextualSpacing/>
              <w:rPr>
                <w:sz w:val="26"/>
                <w:szCs w:val="26"/>
              </w:rPr>
            </w:pPr>
            <w:r>
              <w:rPr>
                <w:sz w:val="20"/>
                <w:szCs w:val="20"/>
              </w:rPr>
              <w:t>- BGĐ;</w:t>
            </w:r>
          </w:p>
          <w:p w14:paraId="0F223AC1" w14:textId="77777777" w:rsidR="00C01F09" w:rsidRDefault="00055B2F" w:rsidP="0079235D">
            <w:pPr>
              <w:spacing w:before="120" w:after="120"/>
              <w:ind w:left="0" w:hanging="2"/>
              <w:contextualSpacing/>
              <w:rPr>
                <w:sz w:val="26"/>
                <w:szCs w:val="26"/>
              </w:rPr>
            </w:pPr>
            <w:r>
              <w:rPr>
                <w:sz w:val="20"/>
                <w:szCs w:val="20"/>
              </w:rPr>
              <w:t>- Phòng KHNV;</w:t>
            </w:r>
          </w:p>
          <w:p w14:paraId="2F34C333" w14:textId="332A01BF" w:rsidR="00C01F09" w:rsidRDefault="00055B2F" w:rsidP="0079235D">
            <w:pPr>
              <w:spacing w:before="120" w:after="120"/>
              <w:ind w:left="0" w:hanging="2"/>
              <w:contextualSpacing/>
              <w:rPr>
                <w:sz w:val="26"/>
                <w:szCs w:val="26"/>
              </w:rPr>
            </w:pPr>
            <w:r>
              <w:rPr>
                <w:sz w:val="20"/>
                <w:szCs w:val="20"/>
              </w:rPr>
              <w:t>- 14 TYT xã, thị trấn;</w:t>
            </w:r>
          </w:p>
          <w:p w14:paraId="16314123" w14:textId="3F0B4FB3" w:rsidR="00C01F09" w:rsidRDefault="00A51B11" w:rsidP="0079235D">
            <w:pPr>
              <w:spacing w:before="120" w:after="120"/>
              <w:ind w:left="0" w:hanging="2"/>
              <w:contextualSpacing/>
              <w:rPr>
                <w:sz w:val="26"/>
                <w:szCs w:val="26"/>
              </w:rPr>
            </w:pPr>
            <w:r>
              <w:rPr>
                <w:sz w:val="20"/>
                <w:szCs w:val="20"/>
              </w:rPr>
              <w:t>- Lưu VT</w:t>
            </w:r>
            <w:r w:rsidR="00A8093A">
              <w:rPr>
                <w:sz w:val="20"/>
                <w:szCs w:val="20"/>
              </w:rPr>
              <w:t>, DP, NTLO</w:t>
            </w:r>
            <w:r>
              <w:rPr>
                <w:sz w:val="20"/>
                <w:szCs w:val="20"/>
              </w:rPr>
              <w:t>.</w:t>
            </w:r>
            <w:r w:rsidR="00055B2F">
              <w:rPr>
                <w:sz w:val="20"/>
                <w:szCs w:val="20"/>
              </w:rPr>
              <w:t xml:space="preserve">                                                                                            </w:t>
            </w:r>
          </w:p>
          <w:p w14:paraId="7A9CABBC" w14:textId="77777777" w:rsidR="00C01F09" w:rsidRDefault="00C01F09" w:rsidP="0079235D">
            <w:pPr>
              <w:tabs>
                <w:tab w:val="center" w:pos="5024"/>
              </w:tabs>
              <w:spacing w:before="120" w:after="120"/>
              <w:ind w:left="0" w:hanging="2"/>
              <w:contextualSpacing/>
              <w:rPr>
                <w:sz w:val="20"/>
                <w:szCs w:val="20"/>
              </w:rPr>
            </w:pPr>
          </w:p>
        </w:tc>
        <w:tc>
          <w:tcPr>
            <w:tcW w:w="4742" w:type="dxa"/>
          </w:tcPr>
          <w:p w14:paraId="67754B33" w14:textId="77777777" w:rsidR="00C01F09" w:rsidRDefault="00055B2F" w:rsidP="0079235D">
            <w:pPr>
              <w:keepNext/>
              <w:pBdr>
                <w:top w:val="nil"/>
                <w:left w:val="nil"/>
                <w:bottom w:val="nil"/>
                <w:right w:val="nil"/>
                <w:between w:val="nil"/>
              </w:pBdr>
              <w:spacing w:before="120" w:after="120" w:line="240" w:lineRule="auto"/>
              <w:ind w:left="1" w:hanging="3"/>
              <w:contextualSpacing/>
              <w:jc w:val="center"/>
              <w:rPr>
                <w:b/>
                <w:color w:val="000000"/>
                <w:sz w:val="26"/>
                <w:szCs w:val="26"/>
              </w:rPr>
            </w:pPr>
            <w:r>
              <w:rPr>
                <w:b/>
                <w:color w:val="000000"/>
                <w:sz w:val="26"/>
                <w:szCs w:val="26"/>
              </w:rPr>
              <w:t>KT. GIÁM ĐỐC</w:t>
            </w:r>
          </w:p>
          <w:p w14:paraId="19D2BFC4" w14:textId="77777777" w:rsidR="00C01F09" w:rsidRDefault="00055B2F" w:rsidP="0079235D">
            <w:pPr>
              <w:keepNext/>
              <w:pBdr>
                <w:top w:val="nil"/>
                <w:left w:val="nil"/>
                <w:bottom w:val="nil"/>
                <w:right w:val="nil"/>
                <w:between w:val="nil"/>
              </w:pBdr>
              <w:spacing w:before="120" w:after="120" w:line="240" w:lineRule="auto"/>
              <w:ind w:left="1" w:hanging="3"/>
              <w:contextualSpacing/>
              <w:jc w:val="center"/>
              <w:rPr>
                <w:b/>
                <w:color w:val="000000"/>
                <w:sz w:val="26"/>
                <w:szCs w:val="26"/>
              </w:rPr>
            </w:pPr>
            <w:r>
              <w:rPr>
                <w:b/>
                <w:color w:val="000000"/>
                <w:sz w:val="26"/>
                <w:szCs w:val="26"/>
              </w:rPr>
              <w:t>PHÓ GIÁM ĐỐC</w:t>
            </w:r>
          </w:p>
          <w:p w14:paraId="45138CAF" w14:textId="77777777" w:rsidR="00C01F09" w:rsidRDefault="00C01F09" w:rsidP="0079235D">
            <w:pPr>
              <w:tabs>
                <w:tab w:val="center" w:pos="5024"/>
              </w:tabs>
              <w:spacing w:before="120" w:after="120"/>
              <w:ind w:left="1" w:hanging="3"/>
              <w:contextualSpacing/>
              <w:jc w:val="center"/>
              <w:rPr>
                <w:sz w:val="26"/>
                <w:szCs w:val="26"/>
              </w:rPr>
            </w:pPr>
          </w:p>
          <w:p w14:paraId="1A08DE2F" w14:textId="77777777" w:rsidR="00C01F09" w:rsidRDefault="00C01F09" w:rsidP="0079235D">
            <w:pPr>
              <w:tabs>
                <w:tab w:val="center" w:pos="5024"/>
              </w:tabs>
              <w:spacing w:before="120" w:after="120"/>
              <w:ind w:left="1" w:hanging="3"/>
              <w:contextualSpacing/>
              <w:jc w:val="center"/>
              <w:rPr>
                <w:sz w:val="26"/>
                <w:szCs w:val="26"/>
              </w:rPr>
            </w:pPr>
          </w:p>
          <w:p w14:paraId="614064EC" w14:textId="3EDDE057" w:rsidR="00C01F09" w:rsidRPr="00A8093A" w:rsidRDefault="00A8093A" w:rsidP="0079235D">
            <w:pPr>
              <w:tabs>
                <w:tab w:val="center" w:pos="5024"/>
              </w:tabs>
              <w:spacing w:before="120" w:after="120"/>
              <w:ind w:left="1" w:hanging="3"/>
              <w:contextualSpacing/>
              <w:jc w:val="center"/>
              <w:rPr>
                <w:b/>
                <w:sz w:val="26"/>
                <w:szCs w:val="26"/>
              </w:rPr>
            </w:pPr>
            <w:r w:rsidRPr="00A8093A">
              <w:rPr>
                <w:b/>
                <w:sz w:val="26"/>
                <w:szCs w:val="26"/>
              </w:rPr>
              <w:t>(Đã ký)</w:t>
            </w:r>
          </w:p>
          <w:p w14:paraId="7E6CA63F" w14:textId="77777777" w:rsidR="00A51B11" w:rsidRDefault="00A51B11" w:rsidP="0079235D">
            <w:pPr>
              <w:tabs>
                <w:tab w:val="center" w:pos="5024"/>
              </w:tabs>
              <w:spacing w:before="120" w:after="120"/>
              <w:ind w:left="1" w:hanging="3"/>
              <w:contextualSpacing/>
              <w:jc w:val="center"/>
              <w:rPr>
                <w:sz w:val="26"/>
                <w:szCs w:val="26"/>
              </w:rPr>
            </w:pPr>
          </w:p>
          <w:p w14:paraId="17B1EB85" w14:textId="77777777" w:rsidR="00C01F09" w:rsidRDefault="00C01F09" w:rsidP="0079235D">
            <w:pPr>
              <w:tabs>
                <w:tab w:val="center" w:pos="5024"/>
              </w:tabs>
              <w:spacing w:before="120" w:after="120"/>
              <w:ind w:left="1" w:hanging="3"/>
              <w:contextualSpacing/>
              <w:jc w:val="center"/>
              <w:rPr>
                <w:sz w:val="26"/>
                <w:szCs w:val="26"/>
              </w:rPr>
            </w:pPr>
            <w:bookmarkStart w:id="1" w:name="_GoBack"/>
            <w:bookmarkEnd w:id="1"/>
          </w:p>
          <w:p w14:paraId="1FA51566" w14:textId="77777777" w:rsidR="00C01F09" w:rsidRDefault="00055B2F" w:rsidP="0079235D">
            <w:pPr>
              <w:tabs>
                <w:tab w:val="center" w:pos="5024"/>
              </w:tabs>
              <w:spacing w:before="120" w:after="120"/>
              <w:ind w:left="1" w:hanging="3"/>
              <w:contextualSpacing/>
              <w:jc w:val="center"/>
              <w:rPr>
                <w:sz w:val="20"/>
                <w:szCs w:val="20"/>
              </w:rPr>
            </w:pPr>
            <w:r>
              <w:rPr>
                <w:b/>
                <w:sz w:val="26"/>
                <w:szCs w:val="26"/>
              </w:rPr>
              <w:t>Nguyễn Văn Hải</w:t>
            </w:r>
          </w:p>
        </w:tc>
      </w:tr>
    </w:tbl>
    <w:p w14:paraId="0410CB32" w14:textId="77777777" w:rsidR="00C01F09" w:rsidRDefault="00055B2F" w:rsidP="0079235D">
      <w:pPr>
        <w:tabs>
          <w:tab w:val="center" w:pos="5024"/>
        </w:tabs>
        <w:spacing w:before="120" w:after="120"/>
        <w:ind w:left="0" w:hanging="2"/>
        <w:contextualSpacing/>
        <w:rPr>
          <w:sz w:val="20"/>
          <w:szCs w:val="20"/>
        </w:rPr>
        <w:sectPr w:rsidR="00C01F09" w:rsidSect="006F2292">
          <w:pgSz w:w="11909" w:h="16834" w:code="9"/>
          <w:pgMar w:top="1134" w:right="1134" w:bottom="1134" w:left="1701" w:header="720" w:footer="720" w:gutter="0"/>
          <w:pgNumType w:start="1"/>
          <w:cols w:space="720"/>
        </w:sectPr>
      </w:pPr>
      <w:r>
        <w:rPr>
          <w:sz w:val="20"/>
          <w:szCs w:val="20"/>
        </w:rPr>
        <w:tab/>
        <w:t xml:space="preserve">                         </w:t>
      </w:r>
    </w:p>
    <w:p w14:paraId="134FFF54" w14:textId="77777777" w:rsidR="00C01F09" w:rsidRPr="00E64B79" w:rsidRDefault="00055B2F" w:rsidP="006149A1">
      <w:pPr>
        <w:ind w:left="1" w:hanging="3"/>
        <w:rPr>
          <w:b/>
          <w:sz w:val="26"/>
          <w:szCs w:val="26"/>
        </w:rPr>
      </w:pPr>
      <w:r>
        <w:rPr>
          <w:b/>
          <w:sz w:val="26"/>
          <w:szCs w:val="26"/>
          <w:u w:val="single"/>
        </w:rPr>
        <w:lastRenderedPageBreak/>
        <w:t>Phụ lục</w:t>
      </w:r>
      <w:r w:rsidR="00E64B79">
        <w:rPr>
          <w:b/>
          <w:sz w:val="26"/>
          <w:szCs w:val="26"/>
          <w:u w:val="single"/>
        </w:rPr>
        <w:t xml:space="preserve"> 1</w:t>
      </w:r>
      <w:r>
        <w:rPr>
          <w:b/>
          <w:sz w:val="26"/>
          <w:szCs w:val="26"/>
        </w:rPr>
        <w:t>:</w:t>
      </w:r>
      <w:r>
        <w:rPr>
          <w:b/>
          <w:sz w:val="28"/>
          <w:szCs w:val="28"/>
        </w:rPr>
        <w:t xml:space="preserve"> </w:t>
      </w:r>
      <w:r>
        <w:rPr>
          <w:b/>
          <w:sz w:val="26"/>
          <w:szCs w:val="26"/>
        </w:rPr>
        <w:t xml:space="preserve">Các chỉ tiêu thực hiện trong năm </w:t>
      </w:r>
      <w:r w:rsidR="006149A1">
        <w:rPr>
          <w:b/>
          <w:sz w:val="26"/>
          <w:szCs w:val="26"/>
        </w:rPr>
        <w:t>2023</w:t>
      </w:r>
      <w:r>
        <w:rPr>
          <w:b/>
          <w:sz w:val="26"/>
          <w:szCs w:val="26"/>
        </w:rPr>
        <w:t xml:space="preserve"> </w:t>
      </w:r>
      <w:proofErr w:type="gramStart"/>
      <w:r>
        <w:rPr>
          <w:b/>
          <w:sz w:val="26"/>
          <w:szCs w:val="26"/>
        </w:rPr>
        <w:t>theo</w:t>
      </w:r>
      <w:proofErr w:type="gramEnd"/>
      <w:r>
        <w:rPr>
          <w:b/>
          <w:sz w:val="26"/>
          <w:szCs w:val="26"/>
        </w:rPr>
        <w:t xml:space="preserve"> </w:t>
      </w:r>
      <w:r w:rsidR="00E64B79" w:rsidRPr="00E64B79">
        <w:rPr>
          <w:b/>
          <w:sz w:val="26"/>
          <w:szCs w:val="26"/>
        </w:rPr>
        <w:t xml:space="preserve">công văn số: </w:t>
      </w:r>
      <w:r w:rsidR="00E64B79">
        <w:rPr>
          <w:b/>
          <w:sz w:val="26"/>
          <w:szCs w:val="26"/>
        </w:rPr>
        <w:t xml:space="preserve">04/KSBT-KHNV </w:t>
      </w:r>
      <w:r w:rsidR="00E64B79" w:rsidRPr="00E64B79">
        <w:rPr>
          <w:b/>
          <w:sz w:val="26"/>
          <w:szCs w:val="26"/>
        </w:rPr>
        <w:t>ngày 04/01/2023 của Trung tâm kiểm soát bệnh tật tỉnh</w:t>
      </w:r>
    </w:p>
    <w:tbl>
      <w:tblPr>
        <w:tblStyle w:val="TableGrid"/>
        <w:tblW w:w="14064" w:type="dxa"/>
        <w:tblLook w:val="04A0" w:firstRow="1" w:lastRow="0" w:firstColumn="1" w:lastColumn="0" w:noHBand="0" w:noVBand="1"/>
      </w:tblPr>
      <w:tblGrid>
        <w:gridCol w:w="3709"/>
        <w:gridCol w:w="780"/>
        <w:gridCol w:w="828"/>
        <w:gridCol w:w="656"/>
        <w:gridCol w:w="656"/>
        <w:gridCol w:w="606"/>
        <w:gridCol w:w="606"/>
        <w:gridCol w:w="606"/>
        <w:gridCol w:w="606"/>
        <w:gridCol w:w="852"/>
        <w:gridCol w:w="840"/>
        <w:gridCol w:w="669"/>
        <w:gridCol w:w="606"/>
        <w:gridCol w:w="606"/>
        <w:gridCol w:w="606"/>
        <w:gridCol w:w="606"/>
        <w:gridCol w:w="736"/>
      </w:tblGrid>
      <w:tr w:rsidR="00E64B79" w:rsidRPr="00055B2F" w14:paraId="5CB2C883" w14:textId="77777777" w:rsidTr="00E64B79">
        <w:trPr>
          <w:trHeight w:val="465"/>
        </w:trPr>
        <w:tc>
          <w:tcPr>
            <w:tcW w:w="3709" w:type="dxa"/>
            <w:noWrap/>
            <w:vAlign w:val="center"/>
          </w:tcPr>
          <w:p w14:paraId="7F02FBE6"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2"/>
                <w:szCs w:val="26"/>
              </w:rPr>
            </w:pPr>
            <w:r w:rsidRPr="00E64B79">
              <w:rPr>
                <w:b/>
                <w:bCs/>
                <w:position w:val="0"/>
                <w:sz w:val="22"/>
                <w:szCs w:val="26"/>
              </w:rPr>
              <w:t>Nội dung chỉ tiêu</w:t>
            </w:r>
          </w:p>
        </w:tc>
        <w:tc>
          <w:tcPr>
            <w:tcW w:w="650" w:type="dxa"/>
            <w:vAlign w:val="center"/>
          </w:tcPr>
          <w:p w14:paraId="3086A436"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2"/>
                <w:szCs w:val="26"/>
              </w:rPr>
            </w:pPr>
            <w:r w:rsidRPr="00E64B79">
              <w:rPr>
                <w:b/>
                <w:bCs/>
                <w:position w:val="0"/>
                <w:sz w:val="22"/>
                <w:szCs w:val="26"/>
              </w:rPr>
              <w:t>Đơn vị tính</w:t>
            </w:r>
          </w:p>
        </w:tc>
        <w:tc>
          <w:tcPr>
            <w:tcW w:w="772" w:type="dxa"/>
            <w:noWrap/>
            <w:vAlign w:val="center"/>
          </w:tcPr>
          <w:p w14:paraId="3856769F"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2"/>
                <w:szCs w:val="26"/>
              </w:rPr>
            </w:pPr>
            <w:r w:rsidRPr="00E64B79">
              <w:rPr>
                <w:b/>
                <w:bCs/>
                <w:position w:val="0"/>
                <w:sz w:val="22"/>
                <w:szCs w:val="26"/>
              </w:rPr>
              <w:t>Lộc Thắng</w:t>
            </w:r>
          </w:p>
        </w:tc>
        <w:tc>
          <w:tcPr>
            <w:tcW w:w="616" w:type="dxa"/>
            <w:noWrap/>
            <w:vAlign w:val="center"/>
          </w:tcPr>
          <w:p w14:paraId="681184C8"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2"/>
                <w:szCs w:val="26"/>
              </w:rPr>
            </w:pPr>
            <w:r w:rsidRPr="00E64B79">
              <w:rPr>
                <w:b/>
                <w:bCs/>
                <w:position w:val="0"/>
                <w:sz w:val="22"/>
                <w:szCs w:val="26"/>
              </w:rPr>
              <w:t>Lộc Ngãi</w:t>
            </w:r>
          </w:p>
        </w:tc>
        <w:tc>
          <w:tcPr>
            <w:tcW w:w="616" w:type="dxa"/>
            <w:noWrap/>
            <w:vAlign w:val="center"/>
          </w:tcPr>
          <w:p w14:paraId="031FD064"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2"/>
                <w:szCs w:val="26"/>
              </w:rPr>
            </w:pPr>
            <w:r w:rsidRPr="00E64B79">
              <w:rPr>
                <w:b/>
                <w:bCs/>
                <w:position w:val="0"/>
                <w:sz w:val="22"/>
                <w:szCs w:val="26"/>
              </w:rPr>
              <w:t>Lộc Lâm</w:t>
            </w:r>
          </w:p>
        </w:tc>
        <w:tc>
          <w:tcPr>
            <w:tcW w:w="595" w:type="dxa"/>
            <w:noWrap/>
            <w:vAlign w:val="center"/>
          </w:tcPr>
          <w:p w14:paraId="768A36BC"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2"/>
                <w:szCs w:val="26"/>
              </w:rPr>
            </w:pPr>
            <w:r w:rsidRPr="00E64B79">
              <w:rPr>
                <w:b/>
                <w:bCs/>
                <w:position w:val="0"/>
                <w:sz w:val="22"/>
                <w:szCs w:val="26"/>
              </w:rPr>
              <w:t>Lộc Phú</w:t>
            </w:r>
          </w:p>
        </w:tc>
        <w:tc>
          <w:tcPr>
            <w:tcW w:w="595" w:type="dxa"/>
            <w:noWrap/>
            <w:vAlign w:val="center"/>
          </w:tcPr>
          <w:p w14:paraId="2F62C329"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2"/>
                <w:szCs w:val="26"/>
              </w:rPr>
            </w:pPr>
            <w:r w:rsidRPr="00E64B79">
              <w:rPr>
                <w:b/>
                <w:bCs/>
                <w:position w:val="0"/>
                <w:sz w:val="22"/>
                <w:szCs w:val="26"/>
              </w:rPr>
              <w:t>Lộc Bắc</w:t>
            </w:r>
          </w:p>
        </w:tc>
        <w:tc>
          <w:tcPr>
            <w:tcW w:w="595" w:type="dxa"/>
            <w:noWrap/>
            <w:vAlign w:val="center"/>
          </w:tcPr>
          <w:p w14:paraId="7AE5C5D8"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2"/>
                <w:szCs w:val="26"/>
              </w:rPr>
            </w:pPr>
            <w:r w:rsidRPr="00E64B79">
              <w:rPr>
                <w:b/>
                <w:bCs/>
                <w:position w:val="0"/>
                <w:sz w:val="22"/>
                <w:szCs w:val="26"/>
              </w:rPr>
              <w:t>Lộc Bảo</w:t>
            </w:r>
          </w:p>
        </w:tc>
        <w:tc>
          <w:tcPr>
            <w:tcW w:w="595" w:type="dxa"/>
            <w:noWrap/>
            <w:vAlign w:val="center"/>
          </w:tcPr>
          <w:p w14:paraId="5BE3FA62"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2"/>
                <w:szCs w:val="26"/>
              </w:rPr>
            </w:pPr>
            <w:r w:rsidRPr="00E64B79">
              <w:rPr>
                <w:b/>
                <w:bCs/>
                <w:position w:val="0"/>
                <w:sz w:val="22"/>
                <w:szCs w:val="26"/>
              </w:rPr>
              <w:t>Lộc Tân</w:t>
            </w:r>
          </w:p>
        </w:tc>
        <w:tc>
          <w:tcPr>
            <w:tcW w:w="795" w:type="dxa"/>
            <w:noWrap/>
            <w:vAlign w:val="center"/>
          </w:tcPr>
          <w:p w14:paraId="540978D0"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2"/>
                <w:szCs w:val="26"/>
              </w:rPr>
            </w:pPr>
            <w:r w:rsidRPr="00E64B79">
              <w:rPr>
                <w:b/>
                <w:bCs/>
                <w:position w:val="0"/>
                <w:sz w:val="22"/>
                <w:szCs w:val="26"/>
              </w:rPr>
              <w:t>Lộc Quảng</w:t>
            </w:r>
          </w:p>
        </w:tc>
        <w:tc>
          <w:tcPr>
            <w:tcW w:w="784" w:type="dxa"/>
            <w:noWrap/>
            <w:vAlign w:val="center"/>
          </w:tcPr>
          <w:p w14:paraId="0A6C9D08"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2"/>
                <w:szCs w:val="26"/>
              </w:rPr>
            </w:pPr>
            <w:r w:rsidRPr="00E64B79">
              <w:rPr>
                <w:b/>
                <w:bCs/>
                <w:position w:val="0"/>
                <w:sz w:val="22"/>
                <w:szCs w:val="26"/>
              </w:rPr>
              <w:t>Lộc Thành</w:t>
            </w:r>
          </w:p>
        </w:tc>
        <w:tc>
          <w:tcPr>
            <w:tcW w:w="628" w:type="dxa"/>
            <w:noWrap/>
            <w:vAlign w:val="center"/>
          </w:tcPr>
          <w:p w14:paraId="03D0EABE"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2"/>
                <w:szCs w:val="26"/>
              </w:rPr>
            </w:pPr>
            <w:r w:rsidRPr="00E64B79">
              <w:rPr>
                <w:b/>
                <w:bCs/>
                <w:position w:val="0"/>
                <w:sz w:val="22"/>
                <w:szCs w:val="26"/>
              </w:rPr>
              <w:t>Lộc Nam</w:t>
            </w:r>
          </w:p>
        </w:tc>
        <w:tc>
          <w:tcPr>
            <w:tcW w:w="595" w:type="dxa"/>
            <w:noWrap/>
            <w:vAlign w:val="center"/>
          </w:tcPr>
          <w:p w14:paraId="00CA1C4C"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2"/>
                <w:szCs w:val="26"/>
              </w:rPr>
            </w:pPr>
            <w:r w:rsidRPr="00E64B79">
              <w:rPr>
                <w:b/>
                <w:bCs/>
                <w:position w:val="0"/>
                <w:sz w:val="22"/>
                <w:szCs w:val="26"/>
              </w:rPr>
              <w:t>Lộc An</w:t>
            </w:r>
          </w:p>
        </w:tc>
        <w:tc>
          <w:tcPr>
            <w:tcW w:w="595" w:type="dxa"/>
            <w:noWrap/>
            <w:vAlign w:val="center"/>
          </w:tcPr>
          <w:p w14:paraId="64AC3599"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2"/>
                <w:szCs w:val="26"/>
              </w:rPr>
            </w:pPr>
            <w:r w:rsidRPr="00E64B79">
              <w:rPr>
                <w:b/>
                <w:bCs/>
                <w:position w:val="0"/>
                <w:sz w:val="22"/>
                <w:szCs w:val="26"/>
              </w:rPr>
              <w:t>Lộc Đức</w:t>
            </w:r>
          </w:p>
        </w:tc>
        <w:tc>
          <w:tcPr>
            <w:tcW w:w="595" w:type="dxa"/>
            <w:noWrap/>
            <w:vAlign w:val="center"/>
          </w:tcPr>
          <w:p w14:paraId="3D910BF2"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2"/>
                <w:szCs w:val="26"/>
              </w:rPr>
            </w:pPr>
            <w:r w:rsidRPr="00E64B79">
              <w:rPr>
                <w:b/>
                <w:bCs/>
                <w:position w:val="0"/>
                <w:sz w:val="22"/>
                <w:szCs w:val="26"/>
              </w:rPr>
              <w:t>Tân Lạc</w:t>
            </w:r>
          </w:p>
        </w:tc>
        <w:tc>
          <w:tcPr>
            <w:tcW w:w="595" w:type="dxa"/>
            <w:noWrap/>
            <w:vAlign w:val="center"/>
          </w:tcPr>
          <w:p w14:paraId="00840E4C"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2"/>
                <w:szCs w:val="26"/>
              </w:rPr>
            </w:pPr>
            <w:r w:rsidRPr="00E64B79">
              <w:rPr>
                <w:b/>
                <w:bCs/>
                <w:position w:val="0"/>
                <w:sz w:val="22"/>
                <w:szCs w:val="26"/>
              </w:rPr>
              <w:t>B Lá</w:t>
            </w:r>
          </w:p>
        </w:tc>
        <w:tc>
          <w:tcPr>
            <w:tcW w:w="734" w:type="dxa"/>
            <w:noWrap/>
            <w:vAlign w:val="center"/>
          </w:tcPr>
          <w:p w14:paraId="652522BE"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2"/>
                <w:szCs w:val="26"/>
              </w:rPr>
            </w:pPr>
            <w:r w:rsidRPr="00E64B79">
              <w:rPr>
                <w:b/>
                <w:bCs/>
                <w:position w:val="0"/>
                <w:sz w:val="22"/>
                <w:szCs w:val="26"/>
              </w:rPr>
              <w:t>Tổng Cộng</w:t>
            </w:r>
          </w:p>
        </w:tc>
      </w:tr>
      <w:tr w:rsidR="00E64B79" w:rsidRPr="00055B2F" w14:paraId="0364ACA2" w14:textId="77777777" w:rsidTr="00E64B79">
        <w:trPr>
          <w:trHeight w:val="465"/>
        </w:trPr>
        <w:tc>
          <w:tcPr>
            <w:tcW w:w="3709" w:type="dxa"/>
            <w:noWrap/>
            <w:vAlign w:val="center"/>
            <w:hideMark/>
          </w:tcPr>
          <w:p w14:paraId="51C327B3" w14:textId="77777777" w:rsidR="00E64B79" w:rsidRPr="00E64B79" w:rsidRDefault="00E64B79" w:rsidP="00E64B79">
            <w:pPr>
              <w:suppressAutoHyphens w:val="0"/>
              <w:spacing w:line="240" w:lineRule="auto"/>
              <w:ind w:leftChars="0" w:left="0" w:firstLineChars="0" w:hanging="2"/>
              <w:textDirection w:val="lrTb"/>
              <w:textAlignment w:val="auto"/>
              <w:outlineLvl w:val="9"/>
              <w:rPr>
                <w:position w:val="0"/>
                <w:sz w:val="26"/>
                <w:szCs w:val="26"/>
              </w:rPr>
            </w:pPr>
            <w:r w:rsidRPr="00E64B79">
              <w:rPr>
                <w:position w:val="0"/>
                <w:sz w:val="26"/>
                <w:szCs w:val="26"/>
              </w:rPr>
              <w:t>Tỷ lệ hộ gia đình sử dụng nước sạch</w:t>
            </w:r>
          </w:p>
        </w:tc>
        <w:tc>
          <w:tcPr>
            <w:tcW w:w="650" w:type="dxa"/>
            <w:vAlign w:val="center"/>
            <w:hideMark/>
          </w:tcPr>
          <w:p w14:paraId="46D6DD43"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i/>
                <w:iCs/>
                <w:position w:val="0"/>
                <w:sz w:val="26"/>
                <w:szCs w:val="26"/>
              </w:rPr>
            </w:pPr>
          </w:p>
        </w:tc>
        <w:tc>
          <w:tcPr>
            <w:tcW w:w="772" w:type="dxa"/>
            <w:noWrap/>
            <w:vAlign w:val="center"/>
            <w:hideMark/>
          </w:tcPr>
          <w:p w14:paraId="3BF32802"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i/>
                <w:iCs/>
                <w:position w:val="0"/>
                <w:sz w:val="26"/>
                <w:szCs w:val="26"/>
              </w:rPr>
            </w:pPr>
          </w:p>
        </w:tc>
        <w:tc>
          <w:tcPr>
            <w:tcW w:w="616" w:type="dxa"/>
            <w:noWrap/>
            <w:vAlign w:val="center"/>
            <w:hideMark/>
          </w:tcPr>
          <w:p w14:paraId="7A52B84E"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616" w:type="dxa"/>
            <w:noWrap/>
            <w:vAlign w:val="center"/>
            <w:hideMark/>
          </w:tcPr>
          <w:p w14:paraId="52757189"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7E916F81"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2C6FA6CB"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525E8832"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0F9BC6D3"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795" w:type="dxa"/>
            <w:noWrap/>
            <w:vAlign w:val="center"/>
            <w:hideMark/>
          </w:tcPr>
          <w:p w14:paraId="66274C44"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784" w:type="dxa"/>
            <w:noWrap/>
            <w:vAlign w:val="center"/>
            <w:hideMark/>
          </w:tcPr>
          <w:p w14:paraId="0CA5AEB6"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628" w:type="dxa"/>
            <w:noWrap/>
            <w:vAlign w:val="center"/>
            <w:hideMark/>
          </w:tcPr>
          <w:p w14:paraId="4B2C4612"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7C890517"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2F953A6B"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0AEEE67A"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0A0C945D"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734" w:type="dxa"/>
            <w:noWrap/>
            <w:vAlign w:val="center"/>
            <w:hideMark/>
          </w:tcPr>
          <w:p w14:paraId="1FA4768C"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6"/>
                <w:szCs w:val="26"/>
              </w:rPr>
            </w:pPr>
          </w:p>
        </w:tc>
      </w:tr>
      <w:tr w:rsidR="00E64B79" w:rsidRPr="00055B2F" w14:paraId="75621D26" w14:textId="77777777" w:rsidTr="00E64B79">
        <w:trPr>
          <w:trHeight w:val="345"/>
        </w:trPr>
        <w:tc>
          <w:tcPr>
            <w:tcW w:w="3709" w:type="dxa"/>
            <w:vAlign w:val="center"/>
            <w:hideMark/>
          </w:tcPr>
          <w:p w14:paraId="483F792D" w14:textId="77777777" w:rsidR="00E64B79" w:rsidRPr="00E64B79" w:rsidRDefault="00E64B79" w:rsidP="00E64B79">
            <w:pPr>
              <w:suppressAutoHyphens w:val="0"/>
              <w:spacing w:line="240" w:lineRule="auto"/>
              <w:ind w:leftChars="0" w:left="0" w:firstLineChars="0" w:firstLine="0"/>
              <w:textDirection w:val="lrTb"/>
              <w:textAlignment w:val="auto"/>
              <w:outlineLvl w:val="9"/>
              <w:rPr>
                <w:i/>
                <w:iCs/>
                <w:position w:val="0"/>
                <w:sz w:val="26"/>
                <w:szCs w:val="26"/>
              </w:rPr>
            </w:pPr>
            <w:r w:rsidRPr="00E64B79">
              <w:rPr>
                <w:i/>
                <w:iCs/>
                <w:position w:val="0"/>
                <w:sz w:val="26"/>
                <w:szCs w:val="26"/>
              </w:rPr>
              <w:t>Nông thôn</w:t>
            </w:r>
          </w:p>
        </w:tc>
        <w:tc>
          <w:tcPr>
            <w:tcW w:w="650" w:type="dxa"/>
            <w:vAlign w:val="center"/>
            <w:hideMark/>
          </w:tcPr>
          <w:p w14:paraId="46188146"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6"/>
                <w:szCs w:val="26"/>
              </w:rPr>
            </w:pPr>
            <w:r w:rsidRPr="00E64B79">
              <w:rPr>
                <w:b/>
                <w:bCs/>
                <w:position w:val="0"/>
                <w:sz w:val="26"/>
                <w:szCs w:val="26"/>
              </w:rPr>
              <w:t>%</w:t>
            </w:r>
          </w:p>
        </w:tc>
        <w:tc>
          <w:tcPr>
            <w:tcW w:w="772" w:type="dxa"/>
            <w:vAlign w:val="center"/>
            <w:hideMark/>
          </w:tcPr>
          <w:p w14:paraId="352430AC"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616" w:type="dxa"/>
            <w:vAlign w:val="center"/>
            <w:hideMark/>
          </w:tcPr>
          <w:p w14:paraId="486C12F2"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75</w:t>
            </w:r>
          </w:p>
        </w:tc>
        <w:tc>
          <w:tcPr>
            <w:tcW w:w="616" w:type="dxa"/>
            <w:vAlign w:val="center"/>
            <w:hideMark/>
          </w:tcPr>
          <w:p w14:paraId="751FAD4B"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75</w:t>
            </w:r>
          </w:p>
        </w:tc>
        <w:tc>
          <w:tcPr>
            <w:tcW w:w="595" w:type="dxa"/>
            <w:vAlign w:val="center"/>
            <w:hideMark/>
          </w:tcPr>
          <w:p w14:paraId="5B481F37"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75</w:t>
            </w:r>
          </w:p>
        </w:tc>
        <w:tc>
          <w:tcPr>
            <w:tcW w:w="595" w:type="dxa"/>
            <w:vAlign w:val="center"/>
            <w:hideMark/>
          </w:tcPr>
          <w:p w14:paraId="78E25C51"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75</w:t>
            </w:r>
          </w:p>
        </w:tc>
        <w:tc>
          <w:tcPr>
            <w:tcW w:w="595" w:type="dxa"/>
            <w:vAlign w:val="center"/>
            <w:hideMark/>
          </w:tcPr>
          <w:p w14:paraId="1EFC7960"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75</w:t>
            </w:r>
          </w:p>
        </w:tc>
        <w:tc>
          <w:tcPr>
            <w:tcW w:w="595" w:type="dxa"/>
            <w:vAlign w:val="center"/>
            <w:hideMark/>
          </w:tcPr>
          <w:p w14:paraId="56C92BB8"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75</w:t>
            </w:r>
          </w:p>
        </w:tc>
        <w:tc>
          <w:tcPr>
            <w:tcW w:w="795" w:type="dxa"/>
            <w:vAlign w:val="center"/>
            <w:hideMark/>
          </w:tcPr>
          <w:p w14:paraId="7E9F157F"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75</w:t>
            </w:r>
          </w:p>
        </w:tc>
        <w:tc>
          <w:tcPr>
            <w:tcW w:w="784" w:type="dxa"/>
            <w:vAlign w:val="center"/>
            <w:hideMark/>
          </w:tcPr>
          <w:p w14:paraId="3808994E"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75</w:t>
            </w:r>
          </w:p>
        </w:tc>
        <w:tc>
          <w:tcPr>
            <w:tcW w:w="628" w:type="dxa"/>
            <w:vAlign w:val="center"/>
            <w:hideMark/>
          </w:tcPr>
          <w:p w14:paraId="3CEE1C07"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75</w:t>
            </w:r>
          </w:p>
        </w:tc>
        <w:tc>
          <w:tcPr>
            <w:tcW w:w="595" w:type="dxa"/>
            <w:vAlign w:val="center"/>
            <w:hideMark/>
          </w:tcPr>
          <w:p w14:paraId="15B61874"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75</w:t>
            </w:r>
          </w:p>
        </w:tc>
        <w:tc>
          <w:tcPr>
            <w:tcW w:w="595" w:type="dxa"/>
            <w:vAlign w:val="center"/>
            <w:hideMark/>
          </w:tcPr>
          <w:p w14:paraId="05D4E0CD"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75</w:t>
            </w:r>
          </w:p>
        </w:tc>
        <w:tc>
          <w:tcPr>
            <w:tcW w:w="595" w:type="dxa"/>
            <w:vAlign w:val="center"/>
            <w:hideMark/>
          </w:tcPr>
          <w:p w14:paraId="52C0D6F6"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75</w:t>
            </w:r>
          </w:p>
        </w:tc>
        <w:tc>
          <w:tcPr>
            <w:tcW w:w="595" w:type="dxa"/>
            <w:vAlign w:val="center"/>
            <w:hideMark/>
          </w:tcPr>
          <w:p w14:paraId="4B0387F0"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75</w:t>
            </w:r>
          </w:p>
        </w:tc>
        <w:tc>
          <w:tcPr>
            <w:tcW w:w="734" w:type="dxa"/>
            <w:vAlign w:val="center"/>
            <w:hideMark/>
          </w:tcPr>
          <w:p w14:paraId="6182E398"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6"/>
                <w:szCs w:val="26"/>
              </w:rPr>
            </w:pPr>
            <w:r w:rsidRPr="00E64B79">
              <w:rPr>
                <w:b/>
                <w:bCs/>
                <w:position w:val="0"/>
                <w:sz w:val="26"/>
                <w:szCs w:val="26"/>
              </w:rPr>
              <w:t>75</w:t>
            </w:r>
          </w:p>
        </w:tc>
      </w:tr>
      <w:tr w:rsidR="00E64B79" w:rsidRPr="00055B2F" w14:paraId="062C7D06" w14:textId="77777777" w:rsidTr="00E64B79">
        <w:trPr>
          <w:trHeight w:val="465"/>
        </w:trPr>
        <w:tc>
          <w:tcPr>
            <w:tcW w:w="3709" w:type="dxa"/>
            <w:vAlign w:val="center"/>
            <w:hideMark/>
          </w:tcPr>
          <w:p w14:paraId="50054054" w14:textId="77777777" w:rsidR="00E64B79" w:rsidRPr="00E64B79" w:rsidRDefault="00E64B79" w:rsidP="00E64B79">
            <w:pPr>
              <w:suppressAutoHyphens w:val="0"/>
              <w:spacing w:line="240" w:lineRule="auto"/>
              <w:ind w:leftChars="0" w:left="0" w:firstLineChars="0" w:firstLine="0"/>
              <w:textDirection w:val="lrTb"/>
              <w:textAlignment w:val="auto"/>
              <w:outlineLvl w:val="9"/>
              <w:rPr>
                <w:i/>
                <w:iCs/>
                <w:position w:val="0"/>
                <w:sz w:val="26"/>
                <w:szCs w:val="26"/>
              </w:rPr>
            </w:pPr>
            <w:r w:rsidRPr="00E64B79">
              <w:rPr>
                <w:i/>
                <w:iCs/>
                <w:position w:val="0"/>
                <w:sz w:val="26"/>
                <w:szCs w:val="26"/>
              </w:rPr>
              <w:t>Thành thị</w:t>
            </w:r>
          </w:p>
        </w:tc>
        <w:tc>
          <w:tcPr>
            <w:tcW w:w="650" w:type="dxa"/>
            <w:vAlign w:val="center"/>
            <w:hideMark/>
          </w:tcPr>
          <w:p w14:paraId="7481A45D"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w:t>
            </w:r>
          </w:p>
        </w:tc>
        <w:tc>
          <w:tcPr>
            <w:tcW w:w="772" w:type="dxa"/>
            <w:noWrap/>
            <w:vAlign w:val="center"/>
            <w:hideMark/>
          </w:tcPr>
          <w:p w14:paraId="2C8B796D"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90</w:t>
            </w:r>
          </w:p>
        </w:tc>
        <w:tc>
          <w:tcPr>
            <w:tcW w:w="616" w:type="dxa"/>
            <w:noWrap/>
            <w:vAlign w:val="center"/>
            <w:hideMark/>
          </w:tcPr>
          <w:p w14:paraId="7DBE04F7"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616" w:type="dxa"/>
            <w:noWrap/>
            <w:vAlign w:val="center"/>
            <w:hideMark/>
          </w:tcPr>
          <w:p w14:paraId="7DD164AC"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65101EE1"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367D9C71"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0BE77AD0"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4A5F3648"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795" w:type="dxa"/>
            <w:noWrap/>
            <w:vAlign w:val="center"/>
            <w:hideMark/>
          </w:tcPr>
          <w:p w14:paraId="41B25541"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784" w:type="dxa"/>
            <w:noWrap/>
            <w:vAlign w:val="center"/>
            <w:hideMark/>
          </w:tcPr>
          <w:p w14:paraId="717D6412"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628" w:type="dxa"/>
            <w:noWrap/>
            <w:vAlign w:val="center"/>
            <w:hideMark/>
          </w:tcPr>
          <w:p w14:paraId="7274EEFD"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0B0141D8"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4A47BE87"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3D6530B0"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6E099C23"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734" w:type="dxa"/>
            <w:noWrap/>
            <w:vAlign w:val="center"/>
            <w:hideMark/>
          </w:tcPr>
          <w:p w14:paraId="01B7E082"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6"/>
                <w:szCs w:val="26"/>
              </w:rPr>
            </w:pPr>
            <w:r w:rsidRPr="00E64B79">
              <w:rPr>
                <w:b/>
                <w:bCs/>
                <w:position w:val="0"/>
                <w:sz w:val="26"/>
                <w:szCs w:val="26"/>
              </w:rPr>
              <w:t>90</w:t>
            </w:r>
          </w:p>
        </w:tc>
      </w:tr>
      <w:tr w:rsidR="00E64B79" w:rsidRPr="00055B2F" w14:paraId="2F207B9C" w14:textId="77777777" w:rsidTr="00E64B79">
        <w:trPr>
          <w:trHeight w:val="345"/>
        </w:trPr>
        <w:tc>
          <w:tcPr>
            <w:tcW w:w="3709" w:type="dxa"/>
            <w:noWrap/>
            <w:vAlign w:val="center"/>
            <w:hideMark/>
          </w:tcPr>
          <w:p w14:paraId="73C4FF95" w14:textId="77777777" w:rsidR="00E64B79" w:rsidRPr="00E64B79" w:rsidRDefault="00E64B79" w:rsidP="00E64B79">
            <w:pPr>
              <w:suppressAutoHyphens w:val="0"/>
              <w:spacing w:line="240" w:lineRule="auto"/>
              <w:ind w:leftChars="0" w:left="0" w:firstLineChars="0" w:firstLine="0"/>
              <w:textDirection w:val="lrTb"/>
              <w:textAlignment w:val="auto"/>
              <w:outlineLvl w:val="9"/>
              <w:rPr>
                <w:position w:val="0"/>
                <w:sz w:val="26"/>
                <w:szCs w:val="26"/>
              </w:rPr>
            </w:pPr>
            <w:r w:rsidRPr="00E64B79">
              <w:rPr>
                <w:position w:val="0"/>
                <w:sz w:val="26"/>
                <w:szCs w:val="26"/>
              </w:rPr>
              <w:t>Tỷ lệ hộ gia đình sử dụng nhà tiêu hợp vệ sinh</w:t>
            </w:r>
          </w:p>
        </w:tc>
        <w:tc>
          <w:tcPr>
            <w:tcW w:w="650" w:type="dxa"/>
            <w:vAlign w:val="center"/>
            <w:hideMark/>
          </w:tcPr>
          <w:p w14:paraId="678DF4FF"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rFonts w:ascii="&quot;Times New Roman&quot;" w:hAnsi="&quot;Times New Roman&quot;"/>
                <w:position w:val="0"/>
                <w:sz w:val="26"/>
                <w:szCs w:val="26"/>
              </w:rPr>
            </w:pPr>
          </w:p>
        </w:tc>
        <w:tc>
          <w:tcPr>
            <w:tcW w:w="772" w:type="dxa"/>
            <w:noWrap/>
            <w:vAlign w:val="center"/>
            <w:hideMark/>
          </w:tcPr>
          <w:p w14:paraId="4BFCD1B3"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rFonts w:ascii="&quot;Times New Roman&quot;" w:hAnsi="&quot;Times New Roman&quot;"/>
                <w:position w:val="0"/>
                <w:sz w:val="26"/>
                <w:szCs w:val="26"/>
              </w:rPr>
            </w:pPr>
          </w:p>
        </w:tc>
        <w:tc>
          <w:tcPr>
            <w:tcW w:w="616" w:type="dxa"/>
            <w:noWrap/>
            <w:vAlign w:val="center"/>
            <w:hideMark/>
          </w:tcPr>
          <w:p w14:paraId="3D058B8E"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616" w:type="dxa"/>
            <w:noWrap/>
            <w:vAlign w:val="center"/>
            <w:hideMark/>
          </w:tcPr>
          <w:p w14:paraId="18C7A406"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3DEC4110"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2B88D636"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3B8E8F76"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67228465"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795" w:type="dxa"/>
            <w:noWrap/>
            <w:vAlign w:val="center"/>
            <w:hideMark/>
          </w:tcPr>
          <w:p w14:paraId="323E116D"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784" w:type="dxa"/>
            <w:noWrap/>
            <w:vAlign w:val="center"/>
            <w:hideMark/>
          </w:tcPr>
          <w:p w14:paraId="122F4A4F"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628" w:type="dxa"/>
            <w:noWrap/>
            <w:vAlign w:val="center"/>
            <w:hideMark/>
          </w:tcPr>
          <w:p w14:paraId="3B4265A8"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7D42B744"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037DB8B9"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09243EFE"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4E914913"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734" w:type="dxa"/>
            <w:noWrap/>
            <w:vAlign w:val="center"/>
            <w:hideMark/>
          </w:tcPr>
          <w:p w14:paraId="36AD3D96"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6"/>
                <w:szCs w:val="26"/>
              </w:rPr>
            </w:pPr>
          </w:p>
        </w:tc>
      </w:tr>
      <w:tr w:rsidR="00E64B79" w:rsidRPr="00055B2F" w14:paraId="32A0283A" w14:textId="77777777" w:rsidTr="00E64B79">
        <w:trPr>
          <w:trHeight w:val="405"/>
        </w:trPr>
        <w:tc>
          <w:tcPr>
            <w:tcW w:w="3709" w:type="dxa"/>
            <w:vAlign w:val="center"/>
            <w:hideMark/>
          </w:tcPr>
          <w:p w14:paraId="0C32DA87" w14:textId="77777777" w:rsidR="00E64B79" w:rsidRPr="00E64B79" w:rsidRDefault="00E64B79" w:rsidP="00E64B79">
            <w:pPr>
              <w:suppressAutoHyphens w:val="0"/>
              <w:spacing w:line="240" w:lineRule="auto"/>
              <w:ind w:leftChars="0" w:left="0" w:firstLineChars="0" w:firstLine="0"/>
              <w:textDirection w:val="lrTb"/>
              <w:textAlignment w:val="auto"/>
              <w:outlineLvl w:val="9"/>
              <w:rPr>
                <w:i/>
                <w:iCs/>
                <w:position w:val="0"/>
                <w:sz w:val="26"/>
                <w:szCs w:val="26"/>
              </w:rPr>
            </w:pPr>
            <w:r w:rsidRPr="00E64B79">
              <w:rPr>
                <w:i/>
                <w:iCs/>
                <w:position w:val="0"/>
                <w:sz w:val="26"/>
                <w:szCs w:val="26"/>
              </w:rPr>
              <w:t>Nông thôn</w:t>
            </w:r>
          </w:p>
        </w:tc>
        <w:tc>
          <w:tcPr>
            <w:tcW w:w="650" w:type="dxa"/>
            <w:vAlign w:val="center"/>
            <w:hideMark/>
          </w:tcPr>
          <w:p w14:paraId="15F63221"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w:t>
            </w:r>
          </w:p>
        </w:tc>
        <w:tc>
          <w:tcPr>
            <w:tcW w:w="772" w:type="dxa"/>
            <w:noWrap/>
            <w:vAlign w:val="center"/>
            <w:hideMark/>
          </w:tcPr>
          <w:p w14:paraId="20EDE199"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616" w:type="dxa"/>
            <w:noWrap/>
            <w:vAlign w:val="center"/>
            <w:hideMark/>
          </w:tcPr>
          <w:p w14:paraId="60F47A9B"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85</w:t>
            </w:r>
          </w:p>
        </w:tc>
        <w:tc>
          <w:tcPr>
            <w:tcW w:w="616" w:type="dxa"/>
            <w:noWrap/>
            <w:vAlign w:val="center"/>
            <w:hideMark/>
          </w:tcPr>
          <w:p w14:paraId="1E1065DA"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85</w:t>
            </w:r>
          </w:p>
        </w:tc>
        <w:tc>
          <w:tcPr>
            <w:tcW w:w="595" w:type="dxa"/>
            <w:noWrap/>
            <w:vAlign w:val="center"/>
            <w:hideMark/>
          </w:tcPr>
          <w:p w14:paraId="762011FE"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85</w:t>
            </w:r>
          </w:p>
        </w:tc>
        <w:tc>
          <w:tcPr>
            <w:tcW w:w="595" w:type="dxa"/>
            <w:noWrap/>
            <w:vAlign w:val="center"/>
            <w:hideMark/>
          </w:tcPr>
          <w:p w14:paraId="475F2726"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85</w:t>
            </w:r>
          </w:p>
        </w:tc>
        <w:tc>
          <w:tcPr>
            <w:tcW w:w="595" w:type="dxa"/>
            <w:noWrap/>
            <w:vAlign w:val="center"/>
            <w:hideMark/>
          </w:tcPr>
          <w:p w14:paraId="286DA99C"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85</w:t>
            </w:r>
          </w:p>
        </w:tc>
        <w:tc>
          <w:tcPr>
            <w:tcW w:w="595" w:type="dxa"/>
            <w:noWrap/>
            <w:vAlign w:val="center"/>
            <w:hideMark/>
          </w:tcPr>
          <w:p w14:paraId="1210801E"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85</w:t>
            </w:r>
          </w:p>
        </w:tc>
        <w:tc>
          <w:tcPr>
            <w:tcW w:w="795" w:type="dxa"/>
            <w:noWrap/>
            <w:vAlign w:val="center"/>
            <w:hideMark/>
          </w:tcPr>
          <w:p w14:paraId="1E0FCC74"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85</w:t>
            </w:r>
          </w:p>
        </w:tc>
        <w:tc>
          <w:tcPr>
            <w:tcW w:w="784" w:type="dxa"/>
            <w:noWrap/>
            <w:vAlign w:val="center"/>
            <w:hideMark/>
          </w:tcPr>
          <w:p w14:paraId="5F23318A"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85</w:t>
            </w:r>
          </w:p>
        </w:tc>
        <w:tc>
          <w:tcPr>
            <w:tcW w:w="628" w:type="dxa"/>
            <w:noWrap/>
            <w:vAlign w:val="center"/>
            <w:hideMark/>
          </w:tcPr>
          <w:p w14:paraId="64306C33"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85</w:t>
            </w:r>
          </w:p>
        </w:tc>
        <w:tc>
          <w:tcPr>
            <w:tcW w:w="595" w:type="dxa"/>
            <w:noWrap/>
            <w:vAlign w:val="center"/>
            <w:hideMark/>
          </w:tcPr>
          <w:p w14:paraId="30B3BE0A"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85</w:t>
            </w:r>
          </w:p>
        </w:tc>
        <w:tc>
          <w:tcPr>
            <w:tcW w:w="595" w:type="dxa"/>
            <w:noWrap/>
            <w:vAlign w:val="center"/>
            <w:hideMark/>
          </w:tcPr>
          <w:p w14:paraId="7A8E537B"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85</w:t>
            </w:r>
          </w:p>
        </w:tc>
        <w:tc>
          <w:tcPr>
            <w:tcW w:w="595" w:type="dxa"/>
            <w:noWrap/>
            <w:vAlign w:val="center"/>
            <w:hideMark/>
          </w:tcPr>
          <w:p w14:paraId="41258B52"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85</w:t>
            </w:r>
          </w:p>
        </w:tc>
        <w:tc>
          <w:tcPr>
            <w:tcW w:w="595" w:type="dxa"/>
            <w:noWrap/>
            <w:vAlign w:val="center"/>
            <w:hideMark/>
          </w:tcPr>
          <w:p w14:paraId="585EA985"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85</w:t>
            </w:r>
          </w:p>
        </w:tc>
        <w:tc>
          <w:tcPr>
            <w:tcW w:w="734" w:type="dxa"/>
            <w:noWrap/>
            <w:vAlign w:val="center"/>
            <w:hideMark/>
          </w:tcPr>
          <w:p w14:paraId="429A4043"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6"/>
                <w:szCs w:val="26"/>
              </w:rPr>
            </w:pPr>
            <w:r w:rsidRPr="00E64B79">
              <w:rPr>
                <w:b/>
                <w:bCs/>
                <w:position w:val="0"/>
                <w:sz w:val="26"/>
                <w:szCs w:val="26"/>
              </w:rPr>
              <w:t>85</w:t>
            </w:r>
          </w:p>
        </w:tc>
      </w:tr>
      <w:tr w:rsidR="00E64B79" w:rsidRPr="00055B2F" w14:paraId="0D9D001C" w14:textId="77777777" w:rsidTr="00E64B79">
        <w:trPr>
          <w:trHeight w:val="540"/>
        </w:trPr>
        <w:tc>
          <w:tcPr>
            <w:tcW w:w="3709" w:type="dxa"/>
            <w:vAlign w:val="center"/>
            <w:hideMark/>
          </w:tcPr>
          <w:p w14:paraId="45340366" w14:textId="77777777" w:rsidR="00E64B79" w:rsidRPr="00E64B79" w:rsidRDefault="00E64B79" w:rsidP="00E64B79">
            <w:pPr>
              <w:suppressAutoHyphens w:val="0"/>
              <w:spacing w:line="240" w:lineRule="auto"/>
              <w:ind w:leftChars="0" w:left="0" w:firstLineChars="0" w:firstLine="0"/>
              <w:textDirection w:val="lrTb"/>
              <w:textAlignment w:val="auto"/>
              <w:outlineLvl w:val="9"/>
              <w:rPr>
                <w:i/>
                <w:iCs/>
                <w:position w:val="0"/>
                <w:sz w:val="26"/>
                <w:szCs w:val="26"/>
              </w:rPr>
            </w:pPr>
            <w:r w:rsidRPr="00E64B79">
              <w:rPr>
                <w:i/>
                <w:iCs/>
                <w:position w:val="0"/>
                <w:sz w:val="26"/>
                <w:szCs w:val="26"/>
              </w:rPr>
              <w:t>Thành thị</w:t>
            </w:r>
          </w:p>
        </w:tc>
        <w:tc>
          <w:tcPr>
            <w:tcW w:w="650" w:type="dxa"/>
            <w:vAlign w:val="center"/>
            <w:hideMark/>
          </w:tcPr>
          <w:p w14:paraId="77734115"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w:t>
            </w:r>
          </w:p>
        </w:tc>
        <w:tc>
          <w:tcPr>
            <w:tcW w:w="772" w:type="dxa"/>
            <w:vAlign w:val="center"/>
            <w:hideMark/>
          </w:tcPr>
          <w:p w14:paraId="1B94CB73"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95</w:t>
            </w:r>
          </w:p>
        </w:tc>
        <w:tc>
          <w:tcPr>
            <w:tcW w:w="616" w:type="dxa"/>
            <w:noWrap/>
            <w:vAlign w:val="center"/>
            <w:hideMark/>
          </w:tcPr>
          <w:p w14:paraId="364DC854"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616" w:type="dxa"/>
            <w:noWrap/>
            <w:vAlign w:val="center"/>
            <w:hideMark/>
          </w:tcPr>
          <w:p w14:paraId="610B1847"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01AF4CDD"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3D24716F"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3A207D2E"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0B6F0DA1"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795" w:type="dxa"/>
            <w:noWrap/>
            <w:vAlign w:val="center"/>
            <w:hideMark/>
          </w:tcPr>
          <w:p w14:paraId="3E6A8AA4"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784" w:type="dxa"/>
            <w:noWrap/>
            <w:vAlign w:val="center"/>
            <w:hideMark/>
          </w:tcPr>
          <w:p w14:paraId="1855956A"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628" w:type="dxa"/>
            <w:noWrap/>
            <w:vAlign w:val="center"/>
            <w:hideMark/>
          </w:tcPr>
          <w:p w14:paraId="2651C333"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29BA3E24"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68EEB0E9"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2805BF93"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595" w:type="dxa"/>
            <w:noWrap/>
            <w:vAlign w:val="center"/>
            <w:hideMark/>
          </w:tcPr>
          <w:p w14:paraId="7F933793"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p>
        </w:tc>
        <w:tc>
          <w:tcPr>
            <w:tcW w:w="734" w:type="dxa"/>
            <w:noWrap/>
            <w:vAlign w:val="center"/>
            <w:hideMark/>
          </w:tcPr>
          <w:p w14:paraId="4DC8060D"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6"/>
                <w:szCs w:val="26"/>
              </w:rPr>
            </w:pPr>
            <w:r w:rsidRPr="00E64B79">
              <w:rPr>
                <w:b/>
                <w:bCs/>
                <w:position w:val="0"/>
                <w:sz w:val="26"/>
                <w:szCs w:val="26"/>
              </w:rPr>
              <w:t>95</w:t>
            </w:r>
          </w:p>
        </w:tc>
      </w:tr>
      <w:tr w:rsidR="00E64B79" w:rsidRPr="00055B2F" w14:paraId="017B28CB" w14:textId="77777777" w:rsidTr="00E64B79">
        <w:trPr>
          <w:trHeight w:val="619"/>
        </w:trPr>
        <w:tc>
          <w:tcPr>
            <w:tcW w:w="3709" w:type="dxa"/>
            <w:vAlign w:val="center"/>
            <w:hideMark/>
          </w:tcPr>
          <w:p w14:paraId="5B19EE6A" w14:textId="77777777" w:rsidR="00E64B79" w:rsidRPr="00E64B79" w:rsidRDefault="00E64B79" w:rsidP="00E64B79">
            <w:pPr>
              <w:suppressAutoHyphens w:val="0"/>
              <w:spacing w:line="240" w:lineRule="auto"/>
              <w:ind w:leftChars="0" w:left="0" w:firstLineChars="0" w:firstLine="0"/>
              <w:textDirection w:val="lrTb"/>
              <w:textAlignment w:val="auto"/>
              <w:outlineLvl w:val="9"/>
              <w:rPr>
                <w:position w:val="0"/>
                <w:sz w:val="26"/>
                <w:szCs w:val="26"/>
              </w:rPr>
            </w:pPr>
            <w:r w:rsidRPr="00E64B79">
              <w:rPr>
                <w:position w:val="0"/>
                <w:sz w:val="26"/>
                <w:szCs w:val="26"/>
              </w:rPr>
              <w:t>Tỷ lệ người dân rửa tay với xà phòng (trước khi ăn, sau khi đi vệ sinh)</w:t>
            </w:r>
          </w:p>
        </w:tc>
        <w:tc>
          <w:tcPr>
            <w:tcW w:w="650" w:type="dxa"/>
            <w:vAlign w:val="center"/>
            <w:hideMark/>
          </w:tcPr>
          <w:p w14:paraId="0CDC33D9"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w:t>
            </w:r>
          </w:p>
        </w:tc>
        <w:tc>
          <w:tcPr>
            <w:tcW w:w="772" w:type="dxa"/>
            <w:vAlign w:val="center"/>
            <w:hideMark/>
          </w:tcPr>
          <w:p w14:paraId="76BDCF6A"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40</w:t>
            </w:r>
          </w:p>
        </w:tc>
        <w:tc>
          <w:tcPr>
            <w:tcW w:w="616" w:type="dxa"/>
            <w:vAlign w:val="center"/>
            <w:hideMark/>
          </w:tcPr>
          <w:p w14:paraId="6ACB0F90"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40</w:t>
            </w:r>
          </w:p>
        </w:tc>
        <w:tc>
          <w:tcPr>
            <w:tcW w:w="616" w:type="dxa"/>
            <w:vAlign w:val="center"/>
            <w:hideMark/>
          </w:tcPr>
          <w:p w14:paraId="0B210379"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40</w:t>
            </w:r>
          </w:p>
        </w:tc>
        <w:tc>
          <w:tcPr>
            <w:tcW w:w="595" w:type="dxa"/>
            <w:vAlign w:val="center"/>
            <w:hideMark/>
          </w:tcPr>
          <w:p w14:paraId="0C8EEBB0"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40</w:t>
            </w:r>
          </w:p>
        </w:tc>
        <w:tc>
          <w:tcPr>
            <w:tcW w:w="595" w:type="dxa"/>
            <w:vAlign w:val="center"/>
            <w:hideMark/>
          </w:tcPr>
          <w:p w14:paraId="61F4714A"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40</w:t>
            </w:r>
          </w:p>
        </w:tc>
        <w:tc>
          <w:tcPr>
            <w:tcW w:w="595" w:type="dxa"/>
            <w:vAlign w:val="center"/>
            <w:hideMark/>
          </w:tcPr>
          <w:p w14:paraId="79AB001E"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40</w:t>
            </w:r>
          </w:p>
        </w:tc>
        <w:tc>
          <w:tcPr>
            <w:tcW w:w="595" w:type="dxa"/>
            <w:vAlign w:val="center"/>
            <w:hideMark/>
          </w:tcPr>
          <w:p w14:paraId="30306FBE"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40</w:t>
            </w:r>
          </w:p>
        </w:tc>
        <w:tc>
          <w:tcPr>
            <w:tcW w:w="795" w:type="dxa"/>
            <w:vAlign w:val="center"/>
            <w:hideMark/>
          </w:tcPr>
          <w:p w14:paraId="4D3B94C7"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40</w:t>
            </w:r>
          </w:p>
        </w:tc>
        <w:tc>
          <w:tcPr>
            <w:tcW w:w="784" w:type="dxa"/>
            <w:vAlign w:val="center"/>
            <w:hideMark/>
          </w:tcPr>
          <w:p w14:paraId="01C77E73"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40</w:t>
            </w:r>
          </w:p>
        </w:tc>
        <w:tc>
          <w:tcPr>
            <w:tcW w:w="628" w:type="dxa"/>
            <w:vAlign w:val="center"/>
            <w:hideMark/>
          </w:tcPr>
          <w:p w14:paraId="5D4AA152"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40</w:t>
            </w:r>
          </w:p>
        </w:tc>
        <w:tc>
          <w:tcPr>
            <w:tcW w:w="595" w:type="dxa"/>
            <w:vAlign w:val="center"/>
            <w:hideMark/>
          </w:tcPr>
          <w:p w14:paraId="131BB2B1"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40</w:t>
            </w:r>
          </w:p>
        </w:tc>
        <w:tc>
          <w:tcPr>
            <w:tcW w:w="595" w:type="dxa"/>
            <w:vAlign w:val="center"/>
            <w:hideMark/>
          </w:tcPr>
          <w:p w14:paraId="28A2E9FF"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40</w:t>
            </w:r>
          </w:p>
        </w:tc>
        <w:tc>
          <w:tcPr>
            <w:tcW w:w="595" w:type="dxa"/>
            <w:vAlign w:val="center"/>
            <w:hideMark/>
          </w:tcPr>
          <w:p w14:paraId="0CF7B03C"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40</w:t>
            </w:r>
          </w:p>
        </w:tc>
        <w:tc>
          <w:tcPr>
            <w:tcW w:w="595" w:type="dxa"/>
            <w:vAlign w:val="center"/>
            <w:hideMark/>
          </w:tcPr>
          <w:p w14:paraId="1530A40C"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40</w:t>
            </w:r>
          </w:p>
        </w:tc>
        <w:tc>
          <w:tcPr>
            <w:tcW w:w="734" w:type="dxa"/>
            <w:vAlign w:val="center"/>
            <w:hideMark/>
          </w:tcPr>
          <w:p w14:paraId="06122752"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6"/>
                <w:szCs w:val="26"/>
              </w:rPr>
            </w:pPr>
            <w:r w:rsidRPr="00E64B79">
              <w:rPr>
                <w:b/>
                <w:bCs/>
                <w:position w:val="0"/>
                <w:sz w:val="26"/>
                <w:szCs w:val="26"/>
              </w:rPr>
              <w:t>40</w:t>
            </w:r>
          </w:p>
        </w:tc>
      </w:tr>
      <w:tr w:rsidR="00E64B79" w:rsidRPr="00055B2F" w14:paraId="70FB0CA8" w14:textId="77777777" w:rsidTr="00E64B79">
        <w:trPr>
          <w:trHeight w:val="1530"/>
        </w:trPr>
        <w:tc>
          <w:tcPr>
            <w:tcW w:w="3709" w:type="dxa"/>
            <w:vAlign w:val="center"/>
            <w:hideMark/>
          </w:tcPr>
          <w:p w14:paraId="6CD8A978" w14:textId="77777777" w:rsidR="00E64B79" w:rsidRPr="00E64B79" w:rsidRDefault="00E64B79" w:rsidP="00E64B79">
            <w:pPr>
              <w:suppressAutoHyphens w:val="0"/>
              <w:spacing w:line="240" w:lineRule="auto"/>
              <w:ind w:leftChars="0" w:left="0" w:firstLineChars="0" w:firstLine="0"/>
              <w:textDirection w:val="lrTb"/>
              <w:textAlignment w:val="auto"/>
              <w:outlineLvl w:val="9"/>
              <w:rPr>
                <w:position w:val="0"/>
                <w:sz w:val="26"/>
                <w:szCs w:val="26"/>
              </w:rPr>
            </w:pPr>
            <w:r w:rsidRPr="00E64B79">
              <w:rPr>
                <w:position w:val="0"/>
                <w:sz w:val="26"/>
                <w:szCs w:val="26"/>
              </w:rPr>
              <w:t>Tỷ lệ các vùng có nguy cơ ô nhiễm môi trường, các vùng chịu ảnh hưởng nặng nề do thiên tai được giám sát và đánh giá các yếu tố nguy cơ đối với sức khỏe người dân</w:t>
            </w:r>
            <w:r w:rsidRPr="00055B2F">
              <w:rPr>
                <w:position w:val="0"/>
                <w:sz w:val="26"/>
                <w:szCs w:val="26"/>
              </w:rPr>
              <w:t xml:space="preserve">. Có danh sách các vùng có nguy cơ ô nhiễm môi trường lưu tại trạm và nộp về khoa YTDP) </w:t>
            </w:r>
          </w:p>
        </w:tc>
        <w:tc>
          <w:tcPr>
            <w:tcW w:w="650" w:type="dxa"/>
            <w:vAlign w:val="center"/>
            <w:hideMark/>
          </w:tcPr>
          <w:p w14:paraId="4EEA4380"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rFonts w:ascii="&quot;Times New Roman&quot;" w:hAnsi="&quot;Times New Roman&quot;"/>
                <w:position w:val="0"/>
                <w:sz w:val="26"/>
                <w:szCs w:val="26"/>
              </w:rPr>
            </w:pPr>
            <w:r w:rsidRPr="00E64B79">
              <w:rPr>
                <w:rFonts w:ascii="&quot;Times New Roman&quot;" w:hAnsi="&quot;Times New Roman&quot;"/>
                <w:position w:val="0"/>
                <w:sz w:val="26"/>
                <w:szCs w:val="26"/>
              </w:rPr>
              <w:t>%</w:t>
            </w:r>
          </w:p>
        </w:tc>
        <w:tc>
          <w:tcPr>
            <w:tcW w:w="772" w:type="dxa"/>
            <w:noWrap/>
            <w:vAlign w:val="center"/>
            <w:hideMark/>
          </w:tcPr>
          <w:p w14:paraId="0C2C61E4"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616" w:type="dxa"/>
            <w:noWrap/>
            <w:vAlign w:val="center"/>
            <w:hideMark/>
          </w:tcPr>
          <w:p w14:paraId="1DB419E2"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616" w:type="dxa"/>
            <w:noWrap/>
            <w:vAlign w:val="center"/>
            <w:hideMark/>
          </w:tcPr>
          <w:p w14:paraId="2151B378"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595" w:type="dxa"/>
            <w:noWrap/>
            <w:vAlign w:val="center"/>
            <w:hideMark/>
          </w:tcPr>
          <w:p w14:paraId="565EB731"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595" w:type="dxa"/>
            <w:noWrap/>
            <w:vAlign w:val="center"/>
            <w:hideMark/>
          </w:tcPr>
          <w:p w14:paraId="0AA6C046"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595" w:type="dxa"/>
            <w:noWrap/>
            <w:vAlign w:val="center"/>
            <w:hideMark/>
          </w:tcPr>
          <w:p w14:paraId="3A2AFF5E"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595" w:type="dxa"/>
            <w:noWrap/>
            <w:vAlign w:val="center"/>
            <w:hideMark/>
          </w:tcPr>
          <w:p w14:paraId="1E938CFF"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795" w:type="dxa"/>
            <w:noWrap/>
            <w:vAlign w:val="center"/>
            <w:hideMark/>
          </w:tcPr>
          <w:p w14:paraId="1D94CFEE"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784" w:type="dxa"/>
            <w:noWrap/>
            <w:vAlign w:val="center"/>
            <w:hideMark/>
          </w:tcPr>
          <w:p w14:paraId="70F9A743"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628" w:type="dxa"/>
            <w:noWrap/>
            <w:vAlign w:val="center"/>
            <w:hideMark/>
          </w:tcPr>
          <w:p w14:paraId="3492B252"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595" w:type="dxa"/>
            <w:noWrap/>
            <w:vAlign w:val="center"/>
            <w:hideMark/>
          </w:tcPr>
          <w:p w14:paraId="7ACFCCBA"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595" w:type="dxa"/>
            <w:noWrap/>
            <w:vAlign w:val="center"/>
            <w:hideMark/>
          </w:tcPr>
          <w:p w14:paraId="10EDECB7"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595" w:type="dxa"/>
            <w:noWrap/>
            <w:vAlign w:val="center"/>
            <w:hideMark/>
          </w:tcPr>
          <w:p w14:paraId="129EE6C0"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595" w:type="dxa"/>
            <w:noWrap/>
            <w:vAlign w:val="center"/>
            <w:hideMark/>
          </w:tcPr>
          <w:p w14:paraId="7507050D"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734" w:type="dxa"/>
            <w:noWrap/>
            <w:vAlign w:val="center"/>
            <w:hideMark/>
          </w:tcPr>
          <w:p w14:paraId="2959B17F"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6"/>
                <w:szCs w:val="26"/>
              </w:rPr>
            </w:pPr>
            <w:r w:rsidRPr="00E64B79">
              <w:rPr>
                <w:b/>
                <w:bCs/>
                <w:position w:val="0"/>
                <w:sz w:val="26"/>
                <w:szCs w:val="26"/>
              </w:rPr>
              <w:t>100</w:t>
            </w:r>
          </w:p>
        </w:tc>
      </w:tr>
      <w:tr w:rsidR="00E64B79" w:rsidRPr="00055B2F" w14:paraId="3A8CF050" w14:textId="77777777" w:rsidTr="00E64B79">
        <w:trPr>
          <w:trHeight w:val="1530"/>
        </w:trPr>
        <w:tc>
          <w:tcPr>
            <w:tcW w:w="3709" w:type="dxa"/>
            <w:vAlign w:val="center"/>
            <w:hideMark/>
          </w:tcPr>
          <w:p w14:paraId="6A2179B9" w14:textId="77777777" w:rsidR="00E64B79" w:rsidRPr="00E64B79" w:rsidRDefault="00E64B79" w:rsidP="00E64B79">
            <w:pPr>
              <w:suppressAutoHyphens w:val="0"/>
              <w:spacing w:line="240" w:lineRule="auto"/>
              <w:ind w:leftChars="0" w:left="0" w:firstLineChars="0" w:firstLine="0"/>
              <w:textDirection w:val="lrTb"/>
              <w:textAlignment w:val="auto"/>
              <w:outlineLvl w:val="9"/>
              <w:rPr>
                <w:position w:val="0"/>
                <w:sz w:val="26"/>
                <w:szCs w:val="26"/>
              </w:rPr>
            </w:pPr>
            <w:r w:rsidRPr="00E64B79">
              <w:rPr>
                <w:position w:val="0"/>
                <w:sz w:val="26"/>
                <w:szCs w:val="26"/>
              </w:rPr>
              <w:lastRenderedPageBreak/>
              <w:t>Tỷ lệ các cơ sở cấp nước tập trung trên địa bàn theo phân cấp quản lý (các cơ sở có công suất &lt; 1000m/ ngày đêm được kiểm tra, giám sát chất lượng nước ăn uống, sinh hoạt</w:t>
            </w:r>
            <w:r w:rsidRPr="00055B2F">
              <w:rPr>
                <w:position w:val="0"/>
                <w:sz w:val="26"/>
                <w:szCs w:val="26"/>
              </w:rPr>
              <w:t xml:space="preserve">). (Có danh sách các nguồn cấp nướ tập trung lưu tại trạm và nộp về khoa YTDP) </w:t>
            </w:r>
          </w:p>
        </w:tc>
        <w:tc>
          <w:tcPr>
            <w:tcW w:w="650" w:type="dxa"/>
            <w:vAlign w:val="center"/>
            <w:hideMark/>
          </w:tcPr>
          <w:p w14:paraId="21478F3E"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w:t>
            </w:r>
          </w:p>
        </w:tc>
        <w:tc>
          <w:tcPr>
            <w:tcW w:w="772" w:type="dxa"/>
            <w:noWrap/>
            <w:vAlign w:val="center"/>
            <w:hideMark/>
          </w:tcPr>
          <w:p w14:paraId="514EF99D"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616" w:type="dxa"/>
            <w:noWrap/>
            <w:vAlign w:val="center"/>
            <w:hideMark/>
          </w:tcPr>
          <w:p w14:paraId="5DCAEFCC"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616" w:type="dxa"/>
            <w:noWrap/>
            <w:vAlign w:val="center"/>
            <w:hideMark/>
          </w:tcPr>
          <w:p w14:paraId="4D5E574D"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595" w:type="dxa"/>
            <w:noWrap/>
            <w:vAlign w:val="center"/>
            <w:hideMark/>
          </w:tcPr>
          <w:p w14:paraId="3747F7EB"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595" w:type="dxa"/>
            <w:noWrap/>
            <w:vAlign w:val="center"/>
            <w:hideMark/>
          </w:tcPr>
          <w:p w14:paraId="5EFECF21"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595" w:type="dxa"/>
            <w:noWrap/>
            <w:vAlign w:val="center"/>
            <w:hideMark/>
          </w:tcPr>
          <w:p w14:paraId="705D203E"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595" w:type="dxa"/>
            <w:noWrap/>
            <w:vAlign w:val="center"/>
            <w:hideMark/>
          </w:tcPr>
          <w:p w14:paraId="3FAAE302"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795" w:type="dxa"/>
            <w:noWrap/>
            <w:vAlign w:val="center"/>
            <w:hideMark/>
          </w:tcPr>
          <w:p w14:paraId="19D3A091"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784" w:type="dxa"/>
            <w:noWrap/>
            <w:vAlign w:val="center"/>
            <w:hideMark/>
          </w:tcPr>
          <w:p w14:paraId="66C3902C"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628" w:type="dxa"/>
            <w:noWrap/>
            <w:vAlign w:val="center"/>
            <w:hideMark/>
          </w:tcPr>
          <w:p w14:paraId="777EDC58"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595" w:type="dxa"/>
            <w:noWrap/>
            <w:vAlign w:val="center"/>
            <w:hideMark/>
          </w:tcPr>
          <w:p w14:paraId="58D81F8B"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595" w:type="dxa"/>
            <w:noWrap/>
            <w:vAlign w:val="center"/>
            <w:hideMark/>
          </w:tcPr>
          <w:p w14:paraId="763EEFD5"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595" w:type="dxa"/>
            <w:noWrap/>
            <w:vAlign w:val="center"/>
            <w:hideMark/>
          </w:tcPr>
          <w:p w14:paraId="6783C480"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595" w:type="dxa"/>
            <w:noWrap/>
            <w:vAlign w:val="center"/>
            <w:hideMark/>
          </w:tcPr>
          <w:p w14:paraId="451641BC"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734" w:type="dxa"/>
            <w:noWrap/>
            <w:vAlign w:val="center"/>
            <w:hideMark/>
          </w:tcPr>
          <w:p w14:paraId="01E49DF8"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6"/>
                <w:szCs w:val="26"/>
              </w:rPr>
            </w:pPr>
            <w:r w:rsidRPr="00E64B79">
              <w:rPr>
                <w:b/>
                <w:bCs/>
                <w:position w:val="0"/>
                <w:sz w:val="26"/>
                <w:szCs w:val="26"/>
              </w:rPr>
              <w:t>100</w:t>
            </w:r>
          </w:p>
        </w:tc>
      </w:tr>
      <w:tr w:rsidR="00E64B79" w:rsidRPr="00055B2F" w14:paraId="45C9E6EB" w14:textId="77777777" w:rsidTr="00E64B79">
        <w:trPr>
          <w:trHeight w:val="765"/>
        </w:trPr>
        <w:tc>
          <w:tcPr>
            <w:tcW w:w="3709" w:type="dxa"/>
            <w:vAlign w:val="center"/>
            <w:hideMark/>
          </w:tcPr>
          <w:p w14:paraId="4BEBEFE7" w14:textId="77777777" w:rsidR="00E64B79" w:rsidRPr="00E64B79" w:rsidRDefault="00E64B79" w:rsidP="00E64B79">
            <w:pPr>
              <w:suppressAutoHyphens w:val="0"/>
              <w:spacing w:line="240" w:lineRule="auto"/>
              <w:ind w:leftChars="0" w:left="0" w:firstLineChars="0" w:firstLine="0"/>
              <w:textDirection w:val="lrTb"/>
              <w:textAlignment w:val="auto"/>
              <w:outlineLvl w:val="9"/>
              <w:rPr>
                <w:position w:val="0"/>
                <w:sz w:val="26"/>
                <w:szCs w:val="26"/>
              </w:rPr>
            </w:pPr>
            <w:r w:rsidRPr="00E64B79">
              <w:rPr>
                <w:position w:val="0"/>
                <w:sz w:val="26"/>
                <w:szCs w:val="26"/>
              </w:rPr>
              <w:t xml:space="preserve">Tỷ lệ TYT </w:t>
            </w:r>
            <w:r w:rsidRPr="00055B2F">
              <w:rPr>
                <w:position w:val="0"/>
                <w:sz w:val="26"/>
                <w:szCs w:val="26"/>
              </w:rPr>
              <w:t>tự</w:t>
            </w:r>
            <w:r w:rsidRPr="00E64B79">
              <w:rPr>
                <w:position w:val="0"/>
                <w:sz w:val="26"/>
                <w:szCs w:val="26"/>
              </w:rPr>
              <w:t xml:space="preserve"> kiểm tra vệ sinh nguồn nước </w:t>
            </w:r>
          </w:p>
        </w:tc>
        <w:tc>
          <w:tcPr>
            <w:tcW w:w="650" w:type="dxa"/>
            <w:vAlign w:val="center"/>
            <w:hideMark/>
          </w:tcPr>
          <w:p w14:paraId="355F3C4C"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w:t>
            </w:r>
          </w:p>
        </w:tc>
        <w:tc>
          <w:tcPr>
            <w:tcW w:w="772" w:type="dxa"/>
            <w:vAlign w:val="center"/>
            <w:hideMark/>
          </w:tcPr>
          <w:p w14:paraId="2198FF1C"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616" w:type="dxa"/>
            <w:vAlign w:val="center"/>
            <w:hideMark/>
          </w:tcPr>
          <w:p w14:paraId="057FA44D"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616" w:type="dxa"/>
            <w:vAlign w:val="center"/>
            <w:hideMark/>
          </w:tcPr>
          <w:p w14:paraId="0CCECA42"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595" w:type="dxa"/>
            <w:vAlign w:val="center"/>
            <w:hideMark/>
          </w:tcPr>
          <w:p w14:paraId="743206DD"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595" w:type="dxa"/>
            <w:vAlign w:val="center"/>
            <w:hideMark/>
          </w:tcPr>
          <w:p w14:paraId="3E3E31AA"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595" w:type="dxa"/>
            <w:vAlign w:val="center"/>
            <w:hideMark/>
          </w:tcPr>
          <w:p w14:paraId="73041774"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595" w:type="dxa"/>
            <w:vAlign w:val="center"/>
            <w:hideMark/>
          </w:tcPr>
          <w:p w14:paraId="7F04AF07"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795" w:type="dxa"/>
            <w:vAlign w:val="center"/>
            <w:hideMark/>
          </w:tcPr>
          <w:p w14:paraId="71BBA357"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784" w:type="dxa"/>
            <w:vAlign w:val="center"/>
            <w:hideMark/>
          </w:tcPr>
          <w:p w14:paraId="46762DED"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628" w:type="dxa"/>
            <w:vAlign w:val="center"/>
            <w:hideMark/>
          </w:tcPr>
          <w:p w14:paraId="3ECCB789"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595" w:type="dxa"/>
            <w:vAlign w:val="center"/>
            <w:hideMark/>
          </w:tcPr>
          <w:p w14:paraId="4EA9E5D3"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595" w:type="dxa"/>
            <w:vAlign w:val="center"/>
            <w:hideMark/>
          </w:tcPr>
          <w:p w14:paraId="66E2AE6F"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595" w:type="dxa"/>
            <w:vAlign w:val="center"/>
            <w:hideMark/>
          </w:tcPr>
          <w:p w14:paraId="214ACFE9"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595" w:type="dxa"/>
            <w:vAlign w:val="center"/>
            <w:hideMark/>
          </w:tcPr>
          <w:p w14:paraId="4E16F396"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734" w:type="dxa"/>
            <w:noWrap/>
            <w:vAlign w:val="center"/>
            <w:hideMark/>
          </w:tcPr>
          <w:p w14:paraId="618BA871"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6"/>
                <w:szCs w:val="26"/>
              </w:rPr>
            </w:pPr>
            <w:r w:rsidRPr="00E64B79">
              <w:rPr>
                <w:b/>
                <w:bCs/>
                <w:position w:val="0"/>
                <w:sz w:val="26"/>
                <w:szCs w:val="26"/>
              </w:rPr>
              <w:t>100</w:t>
            </w:r>
          </w:p>
        </w:tc>
      </w:tr>
      <w:tr w:rsidR="00E64B79" w:rsidRPr="00055B2F" w14:paraId="31261AA2" w14:textId="77777777" w:rsidTr="00E64B79">
        <w:trPr>
          <w:trHeight w:val="510"/>
        </w:trPr>
        <w:tc>
          <w:tcPr>
            <w:tcW w:w="3709" w:type="dxa"/>
            <w:vAlign w:val="center"/>
            <w:hideMark/>
          </w:tcPr>
          <w:p w14:paraId="6DACA67A" w14:textId="77777777" w:rsidR="00E64B79" w:rsidRPr="00E64B79" w:rsidRDefault="00E64B79" w:rsidP="00E64B79">
            <w:pPr>
              <w:suppressAutoHyphens w:val="0"/>
              <w:spacing w:line="240" w:lineRule="auto"/>
              <w:ind w:leftChars="0" w:left="0" w:firstLineChars="0" w:firstLine="0"/>
              <w:textDirection w:val="lrTb"/>
              <w:textAlignment w:val="auto"/>
              <w:outlineLvl w:val="9"/>
              <w:rPr>
                <w:position w:val="0"/>
                <w:sz w:val="26"/>
                <w:szCs w:val="26"/>
              </w:rPr>
            </w:pPr>
            <w:r w:rsidRPr="00E64B79">
              <w:rPr>
                <w:position w:val="0"/>
                <w:sz w:val="26"/>
                <w:szCs w:val="26"/>
              </w:rPr>
              <w:t>Số hộ gia đình được kiểm tra nguồn nước và nhà tiêu HVS</w:t>
            </w:r>
          </w:p>
        </w:tc>
        <w:tc>
          <w:tcPr>
            <w:tcW w:w="650" w:type="dxa"/>
            <w:vAlign w:val="center"/>
            <w:hideMark/>
          </w:tcPr>
          <w:p w14:paraId="137B7FBF"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HGĐ</w:t>
            </w:r>
          </w:p>
        </w:tc>
        <w:tc>
          <w:tcPr>
            <w:tcW w:w="772" w:type="dxa"/>
            <w:vAlign w:val="center"/>
            <w:hideMark/>
          </w:tcPr>
          <w:p w14:paraId="03E08BBF"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400</w:t>
            </w:r>
          </w:p>
        </w:tc>
        <w:tc>
          <w:tcPr>
            <w:tcW w:w="616" w:type="dxa"/>
            <w:noWrap/>
            <w:vAlign w:val="center"/>
            <w:hideMark/>
          </w:tcPr>
          <w:p w14:paraId="585DCB31"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260</w:t>
            </w:r>
          </w:p>
        </w:tc>
        <w:tc>
          <w:tcPr>
            <w:tcW w:w="616" w:type="dxa"/>
            <w:noWrap/>
            <w:vAlign w:val="center"/>
            <w:hideMark/>
          </w:tcPr>
          <w:p w14:paraId="21490878"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60</w:t>
            </w:r>
          </w:p>
        </w:tc>
        <w:tc>
          <w:tcPr>
            <w:tcW w:w="595" w:type="dxa"/>
            <w:noWrap/>
            <w:vAlign w:val="center"/>
            <w:hideMark/>
          </w:tcPr>
          <w:p w14:paraId="09D6AC21"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120</w:t>
            </w:r>
          </w:p>
        </w:tc>
        <w:tc>
          <w:tcPr>
            <w:tcW w:w="595" w:type="dxa"/>
            <w:noWrap/>
            <w:vAlign w:val="center"/>
            <w:hideMark/>
          </w:tcPr>
          <w:p w14:paraId="0B961AE0"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80</w:t>
            </w:r>
          </w:p>
        </w:tc>
        <w:tc>
          <w:tcPr>
            <w:tcW w:w="595" w:type="dxa"/>
            <w:noWrap/>
            <w:vAlign w:val="center"/>
            <w:hideMark/>
          </w:tcPr>
          <w:p w14:paraId="1891AF49"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60</w:t>
            </w:r>
          </w:p>
        </w:tc>
        <w:tc>
          <w:tcPr>
            <w:tcW w:w="595" w:type="dxa"/>
            <w:noWrap/>
            <w:vAlign w:val="center"/>
            <w:hideMark/>
          </w:tcPr>
          <w:p w14:paraId="27FE47EE"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140</w:t>
            </w:r>
          </w:p>
        </w:tc>
        <w:tc>
          <w:tcPr>
            <w:tcW w:w="795" w:type="dxa"/>
            <w:noWrap/>
            <w:vAlign w:val="center"/>
            <w:hideMark/>
          </w:tcPr>
          <w:p w14:paraId="611A4914"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140</w:t>
            </w:r>
          </w:p>
        </w:tc>
        <w:tc>
          <w:tcPr>
            <w:tcW w:w="784" w:type="dxa"/>
            <w:noWrap/>
            <w:vAlign w:val="center"/>
            <w:hideMark/>
          </w:tcPr>
          <w:p w14:paraId="48727961"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360</w:t>
            </w:r>
          </w:p>
        </w:tc>
        <w:tc>
          <w:tcPr>
            <w:tcW w:w="628" w:type="dxa"/>
            <w:noWrap/>
            <w:vAlign w:val="center"/>
            <w:hideMark/>
          </w:tcPr>
          <w:p w14:paraId="6AA75467"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200</w:t>
            </w:r>
          </w:p>
        </w:tc>
        <w:tc>
          <w:tcPr>
            <w:tcW w:w="595" w:type="dxa"/>
            <w:noWrap/>
            <w:vAlign w:val="center"/>
            <w:hideMark/>
          </w:tcPr>
          <w:p w14:paraId="305DEF47"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300</w:t>
            </w:r>
          </w:p>
        </w:tc>
        <w:tc>
          <w:tcPr>
            <w:tcW w:w="595" w:type="dxa"/>
            <w:noWrap/>
            <w:vAlign w:val="center"/>
            <w:hideMark/>
          </w:tcPr>
          <w:p w14:paraId="1EB133F0"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180</w:t>
            </w:r>
          </w:p>
        </w:tc>
        <w:tc>
          <w:tcPr>
            <w:tcW w:w="595" w:type="dxa"/>
            <w:noWrap/>
            <w:vAlign w:val="center"/>
            <w:hideMark/>
          </w:tcPr>
          <w:p w14:paraId="0F223A0F"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140</w:t>
            </w:r>
          </w:p>
        </w:tc>
        <w:tc>
          <w:tcPr>
            <w:tcW w:w="595" w:type="dxa"/>
            <w:noWrap/>
            <w:vAlign w:val="center"/>
            <w:hideMark/>
          </w:tcPr>
          <w:p w14:paraId="2F1A09F2"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position w:val="0"/>
                <w:sz w:val="26"/>
                <w:szCs w:val="26"/>
              </w:rPr>
            </w:pPr>
            <w:r w:rsidRPr="00E64B79">
              <w:rPr>
                <w:position w:val="0"/>
                <w:sz w:val="26"/>
                <w:szCs w:val="26"/>
              </w:rPr>
              <w:t>100</w:t>
            </w:r>
          </w:p>
        </w:tc>
        <w:tc>
          <w:tcPr>
            <w:tcW w:w="734" w:type="dxa"/>
            <w:noWrap/>
            <w:vAlign w:val="center"/>
            <w:hideMark/>
          </w:tcPr>
          <w:p w14:paraId="14FC611C" w14:textId="77777777" w:rsidR="00E64B79" w:rsidRPr="00E64B79" w:rsidRDefault="00E64B79" w:rsidP="00E64B79">
            <w:pPr>
              <w:suppressAutoHyphens w:val="0"/>
              <w:spacing w:line="240" w:lineRule="auto"/>
              <w:ind w:leftChars="0" w:left="0" w:firstLineChars="0" w:firstLine="0"/>
              <w:jc w:val="center"/>
              <w:textDirection w:val="lrTb"/>
              <w:textAlignment w:val="auto"/>
              <w:outlineLvl w:val="9"/>
              <w:rPr>
                <w:b/>
                <w:bCs/>
                <w:position w:val="0"/>
                <w:sz w:val="26"/>
                <w:szCs w:val="26"/>
              </w:rPr>
            </w:pPr>
            <w:r w:rsidRPr="00055B2F">
              <w:rPr>
                <w:b/>
                <w:bCs/>
                <w:position w:val="0"/>
                <w:sz w:val="26"/>
                <w:szCs w:val="26"/>
              </w:rPr>
              <w:t>2540</w:t>
            </w:r>
          </w:p>
        </w:tc>
      </w:tr>
    </w:tbl>
    <w:p w14:paraId="1DD879D1" w14:textId="77777777" w:rsidR="00C01F09" w:rsidRPr="00055B2F" w:rsidRDefault="00C01F09" w:rsidP="006149A1">
      <w:pPr>
        <w:ind w:left="1" w:hanging="3"/>
        <w:rPr>
          <w:b/>
          <w:sz w:val="26"/>
          <w:szCs w:val="26"/>
        </w:rPr>
      </w:pPr>
    </w:p>
    <w:p w14:paraId="14C60CE9" w14:textId="77777777" w:rsidR="00560DB0" w:rsidRDefault="00560DB0">
      <w:pPr>
        <w:suppressAutoHyphens w:val="0"/>
        <w:spacing w:line="240" w:lineRule="auto"/>
        <w:ind w:leftChars="0" w:left="0" w:firstLineChars="0" w:firstLine="0"/>
        <w:textDirection w:val="lrTb"/>
        <w:textAlignment w:val="auto"/>
        <w:outlineLvl w:val="9"/>
        <w:rPr>
          <w:b/>
          <w:sz w:val="26"/>
          <w:szCs w:val="26"/>
        </w:rPr>
      </w:pPr>
      <w:r>
        <w:rPr>
          <w:b/>
          <w:sz w:val="26"/>
          <w:szCs w:val="26"/>
        </w:rPr>
        <w:br w:type="page"/>
      </w:r>
    </w:p>
    <w:p w14:paraId="0CEA1326" w14:textId="77777777" w:rsidR="00C01F09" w:rsidRPr="00055B2F" w:rsidRDefault="00A51B11" w:rsidP="00055B2F">
      <w:pPr>
        <w:ind w:left="1" w:hanging="3"/>
        <w:rPr>
          <w:b/>
          <w:sz w:val="26"/>
          <w:szCs w:val="26"/>
        </w:rPr>
      </w:pPr>
      <w:r w:rsidRPr="00055B2F">
        <w:rPr>
          <w:b/>
          <w:sz w:val="26"/>
          <w:szCs w:val="26"/>
        </w:rPr>
        <w:lastRenderedPageBreak/>
        <w:t>Phụ lục 2: Kế hoạch sử dụng kinh phí hoạt động Vệ sinh môi trường năm 2023</w:t>
      </w:r>
    </w:p>
    <w:p w14:paraId="0AED5DBE" w14:textId="77777777" w:rsidR="00A51B11" w:rsidRPr="00055B2F" w:rsidRDefault="00A51B11" w:rsidP="00055B2F">
      <w:pPr>
        <w:ind w:left="1" w:hanging="3"/>
        <w:rPr>
          <w:sz w:val="26"/>
          <w:szCs w:val="26"/>
        </w:rPr>
      </w:pPr>
    </w:p>
    <w:tbl>
      <w:tblPr>
        <w:tblStyle w:val="TableGrid"/>
        <w:tblW w:w="13755" w:type="dxa"/>
        <w:tblInd w:w="250" w:type="dxa"/>
        <w:tblLook w:val="04A0" w:firstRow="1" w:lastRow="0" w:firstColumn="1" w:lastColumn="0" w:noHBand="0" w:noVBand="1"/>
      </w:tblPr>
      <w:tblGrid>
        <w:gridCol w:w="817"/>
        <w:gridCol w:w="10807"/>
        <w:gridCol w:w="2131"/>
      </w:tblGrid>
      <w:tr w:rsidR="00A51B11" w:rsidRPr="00A51B11" w14:paraId="7B249274" w14:textId="77777777" w:rsidTr="0079235D">
        <w:trPr>
          <w:trHeight w:val="300"/>
        </w:trPr>
        <w:tc>
          <w:tcPr>
            <w:tcW w:w="817" w:type="dxa"/>
            <w:vMerge w:val="restart"/>
            <w:noWrap/>
            <w:vAlign w:val="center"/>
            <w:hideMark/>
          </w:tcPr>
          <w:p w14:paraId="4F31F9B2" w14:textId="77777777" w:rsidR="00A51B11" w:rsidRPr="00A51B11" w:rsidRDefault="00A51B11" w:rsidP="00CD3AD7">
            <w:pPr>
              <w:suppressAutoHyphens w:val="0"/>
              <w:spacing w:line="240" w:lineRule="auto"/>
              <w:ind w:leftChars="0" w:left="0" w:firstLineChars="0" w:hanging="2"/>
              <w:jc w:val="center"/>
              <w:textDirection w:val="lrTb"/>
              <w:textAlignment w:val="auto"/>
              <w:outlineLvl w:val="9"/>
              <w:rPr>
                <w:b/>
                <w:bCs/>
                <w:position w:val="0"/>
                <w:sz w:val="26"/>
                <w:szCs w:val="26"/>
              </w:rPr>
            </w:pPr>
            <w:r w:rsidRPr="00A51B11">
              <w:rPr>
                <w:b/>
                <w:bCs/>
                <w:position w:val="0"/>
                <w:sz w:val="26"/>
                <w:szCs w:val="26"/>
              </w:rPr>
              <w:t>TT</w:t>
            </w:r>
          </w:p>
        </w:tc>
        <w:tc>
          <w:tcPr>
            <w:tcW w:w="10807" w:type="dxa"/>
            <w:vMerge w:val="restart"/>
            <w:vAlign w:val="center"/>
            <w:hideMark/>
          </w:tcPr>
          <w:p w14:paraId="4B44F9EE" w14:textId="77777777" w:rsidR="00A51B11" w:rsidRPr="00A51B11" w:rsidRDefault="00A51B11" w:rsidP="00CD3AD7">
            <w:pPr>
              <w:suppressAutoHyphens w:val="0"/>
              <w:spacing w:line="240" w:lineRule="auto"/>
              <w:ind w:leftChars="0" w:left="0" w:firstLineChars="0" w:firstLine="0"/>
              <w:jc w:val="center"/>
              <w:textDirection w:val="lrTb"/>
              <w:textAlignment w:val="auto"/>
              <w:outlineLvl w:val="9"/>
              <w:rPr>
                <w:b/>
                <w:bCs/>
                <w:position w:val="0"/>
                <w:sz w:val="26"/>
                <w:szCs w:val="26"/>
              </w:rPr>
            </w:pPr>
            <w:r w:rsidRPr="00A51B11">
              <w:rPr>
                <w:b/>
                <w:bCs/>
                <w:position w:val="0"/>
                <w:sz w:val="26"/>
                <w:szCs w:val="26"/>
              </w:rPr>
              <w:t>NỘI DUNG HOẠT ĐỘNG</w:t>
            </w:r>
          </w:p>
        </w:tc>
        <w:tc>
          <w:tcPr>
            <w:tcW w:w="2131" w:type="dxa"/>
            <w:vMerge w:val="restart"/>
            <w:vAlign w:val="center"/>
            <w:hideMark/>
          </w:tcPr>
          <w:p w14:paraId="3034F841" w14:textId="77777777" w:rsidR="00A51B11" w:rsidRPr="00A51B11" w:rsidRDefault="00A51B11" w:rsidP="00CD3AD7">
            <w:pPr>
              <w:suppressAutoHyphens w:val="0"/>
              <w:spacing w:line="240" w:lineRule="auto"/>
              <w:ind w:leftChars="0" w:left="0" w:firstLineChars="0" w:firstLine="0"/>
              <w:jc w:val="center"/>
              <w:textDirection w:val="lrTb"/>
              <w:textAlignment w:val="auto"/>
              <w:outlineLvl w:val="9"/>
              <w:rPr>
                <w:b/>
                <w:bCs/>
                <w:position w:val="0"/>
                <w:sz w:val="26"/>
                <w:szCs w:val="26"/>
              </w:rPr>
            </w:pPr>
            <w:r w:rsidRPr="00A51B11">
              <w:rPr>
                <w:b/>
                <w:bCs/>
                <w:position w:val="0"/>
                <w:sz w:val="26"/>
                <w:szCs w:val="26"/>
              </w:rPr>
              <w:t xml:space="preserve">TỔNG </w:t>
            </w:r>
            <w:r w:rsidRPr="00A51B11">
              <w:rPr>
                <w:b/>
                <w:position w:val="0"/>
                <w:sz w:val="26"/>
                <w:szCs w:val="26"/>
              </w:rPr>
              <w:t>(ĐVT: 1.000đồng)</w:t>
            </w:r>
          </w:p>
        </w:tc>
      </w:tr>
      <w:tr w:rsidR="00A51B11" w:rsidRPr="00A51B11" w14:paraId="5D800E7D" w14:textId="77777777" w:rsidTr="0079235D">
        <w:trPr>
          <w:trHeight w:val="300"/>
        </w:trPr>
        <w:tc>
          <w:tcPr>
            <w:tcW w:w="817" w:type="dxa"/>
            <w:vMerge/>
            <w:hideMark/>
          </w:tcPr>
          <w:p w14:paraId="451358DD" w14:textId="77777777" w:rsidR="00A51B11" w:rsidRPr="00A51B11" w:rsidRDefault="00A51B11" w:rsidP="00A51B11">
            <w:pPr>
              <w:suppressAutoHyphens w:val="0"/>
              <w:spacing w:line="240" w:lineRule="auto"/>
              <w:ind w:leftChars="0" w:left="0" w:firstLineChars="0" w:firstLine="0"/>
              <w:textDirection w:val="lrTb"/>
              <w:textAlignment w:val="auto"/>
              <w:outlineLvl w:val="9"/>
              <w:rPr>
                <w:b/>
                <w:bCs/>
                <w:position w:val="0"/>
                <w:sz w:val="26"/>
                <w:szCs w:val="26"/>
              </w:rPr>
            </w:pPr>
          </w:p>
        </w:tc>
        <w:tc>
          <w:tcPr>
            <w:tcW w:w="10807" w:type="dxa"/>
            <w:vMerge/>
            <w:hideMark/>
          </w:tcPr>
          <w:p w14:paraId="1244DF58" w14:textId="77777777" w:rsidR="00A51B11" w:rsidRPr="00A51B11" w:rsidRDefault="00A51B11" w:rsidP="00A51B11">
            <w:pPr>
              <w:suppressAutoHyphens w:val="0"/>
              <w:spacing w:line="240" w:lineRule="auto"/>
              <w:ind w:leftChars="0" w:left="0" w:firstLineChars="0" w:firstLine="0"/>
              <w:textDirection w:val="lrTb"/>
              <w:textAlignment w:val="auto"/>
              <w:outlineLvl w:val="9"/>
              <w:rPr>
                <w:b/>
                <w:bCs/>
                <w:position w:val="0"/>
                <w:sz w:val="26"/>
                <w:szCs w:val="26"/>
              </w:rPr>
            </w:pPr>
          </w:p>
        </w:tc>
        <w:tc>
          <w:tcPr>
            <w:tcW w:w="2131" w:type="dxa"/>
            <w:vMerge/>
            <w:hideMark/>
          </w:tcPr>
          <w:p w14:paraId="7738EA43" w14:textId="77777777" w:rsidR="00A51B11" w:rsidRPr="00A51B11" w:rsidRDefault="00A51B11" w:rsidP="00A51B11">
            <w:pPr>
              <w:suppressAutoHyphens w:val="0"/>
              <w:spacing w:line="240" w:lineRule="auto"/>
              <w:ind w:leftChars="0" w:left="0" w:firstLineChars="0" w:firstLine="0"/>
              <w:textDirection w:val="lrTb"/>
              <w:textAlignment w:val="auto"/>
              <w:outlineLvl w:val="9"/>
              <w:rPr>
                <w:b/>
                <w:bCs/>
                <w:position w:val="0"/>
                <w:sz w:val="26"/>
                <w:szCs w:val="26"/>
              </w:rPr>
            </w:pPr>
          </w:p>
        </w:tc>
      </w:tr>
      <w:tr w:rsidR="00A51B11" w:rsidRPr="00A51B11" w14:paraId="096CA8FB" w14:textId="77777777" w:rsidTr="0079235D">
        <w:trPr>
          <w:trHeight w:val="630"/>
        </w:trPr>
        <w:tc>
          <w:tcPr>
            <w:tcW w:w="817" w:type="dxa"/>
            <w:noWrap/>
            <w:hideMark/>
          </w:tcPr>
          <w:p w14:paraId="14B8BEE2" w14:textId="77777777" w:rsidR="00A51B11" w:rsidRPr="00A51B11" w:rsidRDefault="00A51B11" w:rsidP="00A51B11">
            <w:pPr>
              <w:suppressAutoHyphens w:val="0"/>
              <w:spacing w:line="240" w:lineRule="auto"/>
              <w:ind w:leftChars="0" w:left="0" w:firstLineChars="0" w:firstLine="0"/>
              <w:jc w:val="center"/>
              <w:textDirection w:val="lrTb"/>
              <w:textAlignment w:val="auto"/>
              <w:outlineLvl w:val="9"/>
              <w:rPr>
                <w:b/>
                <w:bCs/>
                <w:position w:val="0"/>
                <w:sz w:val="26"/>
                <w:szCs w:val="26"/>
              </w:rPr>
            </w:pPr>
            <w:r w:rsidRPr="00A51B11">
              <w:rPr>
                <w:b/>
                <w:bCs/>
                <w:position w:val="0"/>
                <w:sz w:val="26"/>
                <w:szCs w:val="26"/>
              </w:rPr>
              <w:t>I</w:t>
            </w:r>
          </w:p>
        </w:tc>
        <w:tc>
          <w:tcPr>
            <w:tcW w:w="10807" w:type="dxa"/>
            <w:hideMark/>
          </w:tcPr>
          <w:p w14:paraId="0E7FA60B" w14:textId="77777777" w:rsidR="00A51B11" w:rsidRPr="00A51B11" w:rsidRDefault="00A51B11" w:rsidP="0029524F">
            <w:pPr>
              <w:suppressAutoHyphens w:val="0"/>
              <w:spacing w:line="240" w:lineRule="auto"/>
              <w:ind w:leftChars="0" w:left="0" w:firstLineChars="0" w:firstLine="0"/>
              <w:jc w:val="both"/>
              <w:textDirection w:val="lrTb"/>
              <w:textAlignment w:val="auto"/>
              <w:outlineLvl w:val="9"/>
              <w:rPr>
                <w:b/>
                <w:bCs/>
                <w:position w:val="0"/>
                <w:sz w:val="26"/>
                <w:szCs w:val="26"/>
              </w:rPr>
            </w:pPr>
            <w:r w:rsidRPr="00A51B11">
              <w:rPr>
                <w:b/>
                <w:bCs/>
                <w:position w:val="0"/>
                <w:sz w:val="26"/>
                <w:szCs w:val="26"/>
              </w:rPr>
              <w:t>Tập huấn cho cán bộ y tế thôn bản và cộng tác viên về ý nghĩa tầm quan trọng; phương pháp đánh giá, phân loại Vệ sinh môi trường (</w:t>
            </w:r>
            <w:r w:rsidR="0029524F" w:rsidRPr="00055B2F">
              <w:rPr>
                <w:b/>
                <w:bCs/>
                <w:position w:val="0"/>
                <w:sz w:val="26"/>
                <w:szCs w:val="26"/>
              </w:rPr>
              <w:t>2</w:t>
            </w:r>
            <w:r w:rsidRPr="00A51B11">
              <w:rPr>
                <w:b/>
                <w:bCs/>
                <w:position w:val="0"/>
                <w:sz w:val="26"/>
                <w:szCs w:val="26"/>
              </w:rPr>
              <w:t xml:space="preserve"> lớp </w:t>
            </w:r>
            <w:r w:rsidR="0029524F" w:rsidRPr="00055B2F">
              <w:rPr>
                <w:b/>
                <w:bCs/>
                <w:position w:val="0"/>
                <w:sz w:val="26"/>
                <w:szCs w:val="26"/>
              </w:rPr>
              <w:t>2</w:t>
            </w:r>
            <w:r w:rsidRPr="00A51B11">
              <w:rPr>
                <w:b/>
                <w:bCs/>
                <w:position w:val="0"/>
                <w:sz w:val="26"/>
                <w:szCs w:val="26"/>
              </w:rPr>
              <w:t xml:space="preserve"> ngày: 02  lớp, 120 YTTB, CTV)</w:t>
            </w:r>
          </w:p>
        </w:tc>
        <w:tc>
          <w:tcPr>
            <w:tcW w:w="2131" w:type="dxa"/>
            <w:hideMark/>
          </w:tcPr>
          <w:p w14:paraId="5211A17A" w14:textId="77777777" w:rsidR="00A51B11" w:rsidRPr="00A51B11" w:rsidRDefault="00A51B11" w:rsidP="00A51B11">
            <w:pPr>
              <w:suppressAutoHyphens w:val="0"/>
              <w:spacing w:line="240" w:lineRule="auto"/>
              <w:ind w:leftChars="0" w:left="0" w:firstLineChars="0" w:firstLine="0"/>
              <w:jc w:val="right"/>
              <w:textDirection w:val="lrTb"/>
              <w:textAlignment w:val="auto"/>
              <w:outlineLvl w:val="9"/>
              <w:rPr>
                <w:b/>
                <w:bCs/>
                <w:position w:val="0"/>
                <w:sz w:val="26"/>
                <w:szCs w:val="26"/>
              </w:rPr>
            </w:pPr>
            <w:r w:rsidRPr="00A51B11">
              <w:rPr>
                <w:b/>
                <w:bCs/>
                <w:position w:val="0"/>
                <w:sz w:val="26"/>
                <w:szCs w:val="26"/>
              </w:rPr>
              <w:t>7,600</w:t>
            </w:r>
          </w:p>
        </w:tc>
      </w:tr>
      <w:tr w:rsidR="00A51B11" w:rsidRPr="00A51B11" w14:paraId="3BF9F382" w14:textId="77777777" w:rsidTr="0079235D">
        <w:trPr>
          <w:trHeight w:val="315"/>
        </w:trPr>
        <w:tc>
          <w:tcPr>
            <w:tcW w:w="817" w:type="dxa"/>
            <w:noWrap/>
            <w:hideMark/>
          </w:tcPr>
          <w:p w14:paraId="289B48A0" w14:textId="77777777" w:rsidR="00A51B11" w:rsidRPr="00A51B11" w:rsidRDefault="00A51B11" w:rsidP="00A51B11">
            <w:pPr>
              <w:suppressAutoHyphens w:val="0"/>
              <w:spacing w:line="240" w:lineRule="auto"/>
              <w:ind w:leftChars="0" w:left="0" w:firstLineChars="0" w:firstLine="0"/>
              <w:jc w:val="center"/>
              <w:textDirection w:val="lrTb"/>
              <w:textAlignment w:val="auto"/>
              <w:outlineLvl w:val="9"/>
              <w:rPr>
                <w:position w:val="0"/>
                <w:sz w:val="26"/>
                <w:szCs w:val="26"/>
              </w:rPr>
            </w:pPr>
            <w:r w:rsidRPr="00A51B11">
              <w:rPr>
                <w:position w:val="0"/>
                <w:sz w:val="26"/>
                <w:szCs w:val="26"/>
              </w:rPr>
              <w:t> </w:t>
            </w:r>
          </w:p>
        </w:tc>
        <w:tc>
          <w:tcPr>
            <w:tcW w:w="10807" w:type="dxa"/>
            <w:hideMark/>
          </w:tcPr>
          <w:p w14:paraId="683DF8BD" w14:textId="77777777" w:rsidR="00A51B11" w:rsidRPr="00A51B11" w:rsidRDefault="00A51B11" w:rsidP="00A51B11">
            <w:pPr>
              <w:suppressAutoHyphens w:val="0"/>
              <w:spacing w:line="240" w:lineRule="auto"/>
              <w:ind w:leftChars="0" w:left="0" w:firstLineChars="0" w:firstLine="0"/>
              <w:textDirection w:val="lrTb"/>
              <w:textAlignment w:val="auto"/>
              <w:outlineLvl w:val="9"/>
              <w:rPr>
                <w:position w:val="0"/>
                <w:sz w:val="26"/>
                <w:szCs w:val="26"/>
              </w:rPr>
            </w:pPr>
            <w:r w:rsidRPr="00A51B11">
              <w:rPr>
                <w:position w:val="0"/>
                <w:sz w:val="26"/>
                <w:szCs w:val="26"/>
              </w:rPr>
              <w:t xml:space="preserve"> Báo cáo viên: 500,000 / Lớp x 02 Lớp </w:t>
            </w:r>
          </w:p>
        </w:tc>
        <w:tc>
          <w:tcPr>
            <w:tcW w:w="2131" w:type="dxa"/>
            <w:hideMark/>
          </w:tcPr>
          <w:p w14:paraId="2C7C69F7" w14:textId="77777777" w:rsidR="00A51B11" w:rsidRPr="00A51B11" w:rsidRDefault="00A51B11" w:rsidP="00A51B11">
            <w:pPr>
              <w:suppressAutoHyphens w:val="0"/>
              <w:spacing w:line="240" w:lineRule="auto"/>
              <w:ind w:leftChars="0" w:left="0" w:firstLineChars="0" w:firstLine="0"/>
              <w:jc w:val="right"/>
              <w:textDirection w:val="lrTb"/>
              <w:textAlignment w:val="auto"/>
              <w:outlineLvl w:val="9"/>
              <w:rPr>
                <w:position w:val="0"/>
                <w:sz w:val="26"/>
                <w:szCs w:val="26"/>
              </w:rPr>
            </w:pPr>
            <w:r w:rsidRPr="00A51B11">
              <w:rPr>
                <w:position w:val="0"/>
                <w:sz w:val="26"/>
                <w:szCs w:val="26"/>
              </w:rPr>
              <w:t>1,000</w:t>
            </w:r>
          </w:p>
        </w:tc>
      </w:tr>
      <w:tr w:rsidR="00A51B11" w:rsidRPr="00A51B11" w14:paraId="45700CBA" w14:textId="77777777" w:rsidTr="0079235D">
        <w:trPr>
          <w:trHeight w:val="315"/>
        </w:trPr>
        <w:tc>
          <w:tcPr>
            <w:tcW w:w="817" w:type="dxa"/>
            <w:noWrap/>
            <w:hideMark/>
          </w:tcPr>
          <w:p w14:paraId="7EFFA6B4" w14:textId="77777777" w:rsidR="00A51B11" w:rsidRPr="00A51B11" w:rsidRDefault="00A51B11" w:rsidP="00A51B11">
            <w:pPr>
              <w:suppressAutoHyphens w:val="0"/>
              <w:spacing w:line="240" w:lineRule="auto"/>
              <w:ind w:leftChars="0" w:left="0" w:firstLineChars="0" w:firstLine="0"/>
              <w:jc w:val="center"/>
              <w:textDirection w:val="lrTb"/>
              <w:textAlignment w:val="auto"/>
              <w:outlineLvl w:val="9"/>
              <w:rPr>
                <w:position w:val="0"/>
                <w:sz w:val="26"/>
                <w:szCs w:val="26"/>
              </w:rPr>
            </w:pPr>
            <w:r w:rsidRPr="00A51B11">
              <w:rPr>
                <w:position w:val="0"/>
                <w:sz w:val="26"/>
                <w:szCs w:val="26"/>
              </w:rPr>
              <w:t> </w:t>
            </w:r>
          </w:p>
        </w:tc>
        <w:tc>
          <w:tcPr>
            <w:tcW w:w="10807" w:type="dxa"/>
            <w:hideMark/>
          </w:tcPr>
          <w:p w14:paraId="30AB377C" w14:textId="77777777" w:rsidR="00A51B11" w:rsidRPr="00A51B11" w:rsidRDefault="00A51B11" w:rsidP="00A51B11">
            <w:pPr>
              <w:suppressAutoHyphens w:val="0"/>
              <w:spacing w:line="240" w:lineRule="auto"/>
              <w:ind w:leftChars="0" w:left="0" w:firstLineChars="0" w:firstLine="0"/>
              <w:textDirection w:val="lrTb"/>
              <w:textAlignment w:val="auto"/>
              <w:outlineLvl w:val="9"/>
              <w:rPr>
                <w:position w:val="0"/>
                <w:sz w:val="26"/>
                <w:szCs w:val="26"/>
              </w:rPr>
            </w:pPr>
            <w:r w:rsidRPr="00A51B11">
              <w:rPr>
                <w:position w:val="0"/>
                <w:sz w:val="26"/>
                <w:szCs w:val="26"/>
              </w:rPr>
              <w:t xml:space="preserve"> Trang trí hội trường: 300.000đ/lớp X 02 lớp</w:t>
            </w:r>
          </w:p>
        </w:tc>
        <w:tc>
          <w:tcPr>
            <w:tcW w:w="2131" w:type="dxa"/>
            <w:hideMark/>
          </w:tcPr>
          <w:p w14:paraId="337C5FB2" w14:textId="77777777" w:rsidR="00A51B11" w:rsidRPr="00A51B11" w:rsidRDefault="00A51B11" w:rsidP="00A51B11">
            <w:pPr>
              <w:suppressAutoHyphens w:val="0"/>
              <w:spacing w:line="240" w:lineRule="auto"/>
              <w:ind w:leftChars="0" w:left="0" w:firstLineChars="0" w:firstLine="0"/>
              <w:jc w:val="right"/>
              <w:textDirection w:val="lrTb"/>
              <w:textAlignment w:val="auto"/>
              <w:outlineLvl w:val="9"/>
              <w:rPr>
                <w:position w:val="0"/>
                <w:sz w:val="26"/>
                <w:szCs w:val="26"/>
              </w:rPr>
            </w:pPr>
            <w:r w:rsidRPr="00A51B11">
              <w:rPr>
                <w:position w:val="0"/>
                <w:sz w:val="26"/>
                <w:szCs w:val="26"/>
              </w:rPr>
              <w:t>600</w:t>
            </w:r>
          </w:p>
        </w:tc>
      </w:tr>
      <w:tr w:rsidR="00A51B11" w:rsidRPr="00A51B11" w14:paraId="0A4324E2" w14:textId="77777777" w:rsidTr="0079235D">
        <w:trPr>
          <w:trHeight w:val="315"/>
        </w:trPr>
        <w:tc>
          <w:tcPr>
            <w:tcW w:w="817" w:type="dxa"/>
            <w:noWrap/>
            <w:hideMark/>
          </w:tcPr>
          <w:p w14:paraId="76A505F9" w14:textId="77777777" w:rsidR="00A51B11" w:rsidRPr="00A51B11" w:rsidRDefault="00A51B11" w:rsidP="00A51B11">
            <w:pPr>
              <w:suppressAutoHyphens w:val="0"/>
              <w:spacing w:line="240" w:lineRule="auto"/>
              <w:ind w:leftChars="0" w:left="0" w:firstLineChars="0" w:firstLine="0"/>
              <w:jc w:val="center"/>
              <w:textDirection w:val="lrTb"/>
              <w:textAlignment w:val="auto"/>
              <w:outlineLvl w:val="9"/>
              <w:rPr>
                <w:position w:val="0"/>
                <w:sz w:val="26"/>
                <w:szCs w:val="26"/>
              </w:rPr>
            </w:pPr>
            <w:r w:rsidRPr="00A51B11">
              <w:rPr>
                <w:position w:val="0"/>
                <w:sz w:val="26"/>
                <w:szCs w:val="26"/>
              </w:rPr>
              <w:t> </w:t>
            </w:r>
          </w:p>
        </w:tc>
        <w:tc>
          <w:tcPr>
            <w:tcW w:w="10807" w:type="dxa"/>
            <w:hideMark/>
          </w:tcPr>
          <w:p w14:paraId="33E30975" w14:textId="77777777" w:rsidR="00A51B11" w:rsidRPr="00A51B11" w:rsidRDefault="00A51B11" w:rsidP="00A51B11">
            <w:pPr>
              <w:suppressAutoHyphens w:val="0"/>
              <w:spacing w:line="240" w:lineRule="auto"/>
              <w:ind w:leftChars="0" w:left="0" w:firstLineChars="0" w:firstLine="0"/>
              <w:textDirection w:val="lrTb"/>
              <w:textAlignment w:val="auto"/>
              <w:outlineLvl w:val="9"/>
              <w:rPr>
                <w:position w:val="0"/>
                <w:sz w:val="26"/>
                <w:szCs w:val="26"/>
              </w:rPr>
            </w:pPr>
            <w:r w:rsidRPr="00A51B11">
              <w:rPr>
                <w:position w:val="0"/>
                <w:sz w:val="26"/>
                <w:szCs w:val="26"/>
              </w:rPr>
              <w:t xml:space="preserve"> Trà, nước uống: 20.000đ/người/ngày X 120 người</w:t>
            </w:r>
          </w:p>
        </w:tc>
        <w:tc>
          <w:tcPr>
            <w:tcW w:w="2131" w:type="dxa"/>
            <w:hideMark/>
          </w:tcPr>
          <w:p w14:paraId="27EEABD7" w14:textId="77777777" w:rsidR="00A51B11" w:rsidRPr="00A51B11" w:rsidRDefault="00A51B11" w:rsidP="00A51B11">
            <w:pPr>
              <w:suppressAutoHyphens w:val="0"/>
              <w:spacing w:line="240" w:lineRule="auto"/>
              <w:ind w:leftChars="0" w:left="0" w:firstLineChars="0" w:firstLine="0"/>
              <w:jc w:val="right"/>
              <w:textDirection w:val="lrTb"/>
              <w:textAlignment w:val="auto"/>
              <w:outlineLvl w:val="9"/>
              <w:rPr>
                <w:position w:val="0"/>
                <w:sz w:val="26"/>
                <w:szCs w:val="26"/>
              </w:rPr>
            </w:pPr>
            <w:r w:rsidRPr="00A51B11">
              <w:rPr>
                <w:position w:val="0"/>
                <w:sz w:val="26"/>
                <w:szCs w:val="26"/>
              </w:rPr>
              <w:t>2,400</w:t>
            </w:r>
          </w:p>
        </w:tc>
      </w:tr>
      <w:tr w:rsidR="00A51B11" w:rsidRPr="00A51B11" w14:paraId="25F92FDD" w14:textId="77777777" w:rsidTr="0079235D">
        <w:trPr>
          <w:trHeight w:val="315"/>
        </w:trPr>
        <w:tc>
          <w:tcPr>
            <w:tcW w:w="817" w:type="dxa"/>
            <w:noWrap/>
            <w:hideMark/>
          </w:tcPr>
          <w:p w14:paraId="4CEABA68" w14:textId="77777777" w:rsidR="00A51B11" w:rsidRPr="00A51B11" w:rsidRDefault="00A51B11" w:rsidP="00A51B11">
            <w:pPr>
              <w:suppressAutoHyphens w:val="0"/>
              <w:spacing w:line="240" w:lineRule="auto"/>
              <w:ind w:leftChars="0" w:left="0" w:firstLineChars="0" w:firstLine="0"/>
              <w:jc w:val="center"/>
              <w:textDirection w:val="lrTb"/>
              <w:textAlignment w:val="auto"/>
              <w:outlineLvl w:val="9"/>
              <w:rPr>
                <w:position w:val="0"/>
                <w:sz w:val="26"/>
                <w:szCs w:val="26"/>
              </w:rPr>
            </w:pPr>
            <w:r w:rsidRPr="00A51B11">
              <w:rPr>
                <w:position w:val="0"/>
                <w:sz w:val="26"/>
                <w:szCs w:val="26"/>
              </w:rPr>
              <w:t> </w:t>
            </w:r>
          </w:p>
        </w:tc>
        <w:tc>
          <w:tcPr>
            <w:tcW w:w="10807" w:type="dxa"/>
            <w:hideMark/>
          </w:tcPr>
          <w:p w14:paraId="63FE0C7C" w14:textId="77777777" w:rsidR="00A51B11" w:rsidRPr="00A51B11" w:rsidRDefault="00A51B11" w:rsidP="00A51B11">
            <w:pPr>
              <w:suppressAutoHyphens w:val="0"/>
              <w:spacing w:line="240" w:lineRule="auto"/>
              <w:ind w:leftChars="0" w:left="0" w:firstLineChars="0" w:firstLine="0"/>
              <w:textDirection w:val="lrTb"/>
              <w:textAlignment w:val="auto"/>
              <w:outlineLvl w:val="9"/>
              <w:rPr>
                <w:position w:val="0"/>
                <w:sz w:val="26"/>
                <w:szCs w:val="26"/>
              </w:rPr>
            </w:pPr>
            <w:r w:rsidRPr="00A51B11">
              <w:rPr>
                <w:position w:val="0"/>
                <w:sz w:val="26"/>
                <w:szCs w:val="26"/>
              </w:rPr>
              <w:t xml:space="preserve">  Tài liệu: 20,000 đ/ Bộ x 120 Bộ</w:t>
            </w:r>
          </w:p>
        </w:tc>
        <w:tc>
          <w:tcPr>
            <w:tcW w:w="2131" w:type="dxa"/>
            <w:hideMark/>
          </w:tcPr>
          <w:p w14:paraId="2431CFAF" w14:textId="77777777" w:rsidR="00A51B11" w:rsidRPr="00A51B11" w:rsidRDefault="00A51B11" w:rsidP="00A51B11">
            <w:pPr>
              <w:suppressAutoHyphens w:val="0"/>
              <w:spacing w:line="240" w:lineRule="auto"/>
              <w:ind w:leftChars="0" w:left="0" w:firstLineChars="0" w:firstLine="0"/>
              <w:jc w:val="right"/>
              <w:textDirection w:val="lrTb"/>
              <w:textAlignment w:val="auto"/>
              <w:outlineLvl w:val="9"/>
              <w:rPr>
                <w:position w:val="0"/>
                <w:sz w:val="26"/>
                <w:szCs w:val="26"/>
              </w:rPr>
            </w:pPr>
            <w:r w:rsidRPr="00A51B11">
              <w:rPr>
                <w:position w:val="0"/>
                <w:sz w:val="26"/>
                <w:szCs w:val="26"/>
              </w:rPr>
              <w:t>2,400</w:t>
            </w:r>
          </w:p>
        </w:tc>
      </w:tr>
      <w:tr w:rsidR="00A51B11" w:rsidRPr="00A51B11" w14:paraId="134E372C" w14:textId="77777777" w:rsidTr="0079235D">
        <w:trPr>
          <w:trHeight w:val="315"/>
        </w:trPr>
        <w:tc>
          <w:tcPr>
            <w:tcW w:w="817" w:type="dxa"/>
            <w:noWrap/>
            <w:hideMark/>
          </w:tcPr>
          <w:p w14:paraId="63ADE91B" w14:textId="77777777" w:rsidR="00A51B11" w:rsidRPr="00A51B11" w:rsidRDefault="00A51B11" w:rsidP="00A51B11">
            <w:pPr>
              <w:suppressAutoHyphens w:val="0"/>
              <w:spacing w:line="240" w:lineRule="auto"/>
              <w:ind w:leftChars="0" w:left="0" w:firstLineChars="0" w:firstLine="0"/>
              <w:jc w:val="center"/>
              <w:textDirection w:val="lrTb"/>
              <w:textAlignment w:val="auto"/>
              <w:outlineLvl w:val="9"/>
              <w:rPr>
                <w:position w:val="0"/>
                <w:sz w:val="26"/>
                <w:szCs w:val="26"/>
              </w:rPr>
            </w:pPr>
            <w:r w:rsidRPr="00A51B11">
              <w:rPr>
                <w:position w:val="0"/>
                <w:sz w:val="26"/>
                <w:szCs w:val="26"/>
              </w:rPr>
              <w:t> </w:t>
            </w:r>
          </w:p>
        </w:tc>
        <w:tc>
          <w:tcPr>
            <w:tcW w:w="10807" w:type="dxa"/>
            <w:hideMark/>
          </w:tcPr>
          <w:p w14:paraId="21D49703" w14:textId="77777777" w:rsidR="00A51B11" w:rsidRPr="00A51B11" w:rsidRDefault="00A51B11" w:rsidP="00A51B11">
            <w:pPr>
              <w:suppressAutoHyphens w:val="0"/>
              <w:spacing w:line="240" w:lineRule="auto"/>
              <w:ind w:leftChars="0" w:left="0" w:firstLineChars="0" w:firstLine="0"/>
              <w:textDirection w:val="lrTb"/>
              <w:textAlignment w:val="auto"/>
              <w:outlineLvl w:val="9"/>
              <w:rPr>
                <w:position w:val="0"/>
                <w:sz w:val="26"/>
                <w:szCs w:val="26"/>
              </w:rPr>
            </w:pPr>
            <w:r w:rsidRPr="00A51B11">
              <w:rPr>
                <w:position w:val="0"/>
                <w:sz w:val="26"/>
                <w:szCs w:val="26"/>
              </w:rPr>
              <w:t xml:space="preserve">  Văn phòng phẩm: 10.000đ/bộ X 120bộ</w:t>
            </w:r>
          </w:p>
        </w:tc>
        <w:tc>
          <w:tcPr>
            <w:tcW w:w="2131" w:type="dxa"/>
            <w:hideMark/>
          </w:tcPr>
          <w:p w14:paraId="73B21EA3" w14:textId="77777777" w:rsidR="00A51B11" w:rsidRPr="00A51B11" w:rsidRDefault="00A51B11" w:rsidP="00A51B11">
            <w:pPr>
              <w:suppressAutoHyphens w:val="0"/>
              <w:spacing w:line="240" w:lineRule="auto"/>
              <w:ind w:leftChars="0" w:left="0" w:firstLineChars="0" w:firstLine="0"/>
              <w:jc w:val="right"/>
              <w:textDirection w:val="lrTb"/>
              <w:textAlignment w:val="auto"/>
              <w:outlineLvl w:val="9"/>
              <w:rPr>
                <w:position w:val="0"/>
                <w:sz w:val="26"/>
                <w:szCs w:val="26"/>
              </w:rPr>
            </w:pPr>
            <w:r w:rsidRPr="00A51B11">
              <w:rPr>
                <w:position w:val="0"/>
                <w:sz w:val="26"/>
                <w:szCs w:val="26"/>
              </w:rPr>
              <w:t>1,200</w:t>
            </w:r>
          </w:p>
        </w:tc>
      </w:tr>
      <w:tr w:rsidR="00A51B11" w:rsidRPr="00A51B11" w14:paraId="5571EC59" w14:textId="77777777" w:rsidTr="0079235D">
        <w:trPr>
          <w:trHeight w:val="315"/>
        </w:trPr>
        <w:tc>
          <w:tcPr>
            <w:tcW w:w="817" w:type="dxa"/>
            <w:noWrap/>
            <w:hideMark/>
          </w:tcPr>
          <w:p w14:paraId="3AA75273" w14:textId="77777777" w:rsidR="00A51B11" w:rsidRPr="00A51B11" w:rsidRDefault="00A51B11" w:rsidP="00A51B11">
            <w:pPr>
              <w:suppressAutoHyphens w:val="0"/>
              <w:spacing w:line="240" w:lineRule="auto"/>
              <w:ind w:leftChars="0" w:left="0" w:firstLineChars="0" w:firstLine="0"/>
              <w:jc w:val="center"/>
              <w:textDirection w:val="lrTb"/>
              <w:textAlignment w:val="auto"/>
              <w:outlineLvl w:val="9"/>
              <w:rPr>
                <w:b/>
                <w:bCs/>
                <w:position w:val="0"/>
                <w:sz w:val="26"/>
                <w:szCs w:val="26"/>
              </w:rPr>
            </w:pPr>
            <w:r w:rsidRPr="00A51B11">
              <w:rPr>
                <w:b/>
                <w:bCs/>
                <w:position w:val="0"/>
                <w:sz w:val="26"/>
                <w:szCs w:val="26"/>
              </w:rPr>
              <w:t>II</w:t>
            </w:r>
          </w:p>
        </w:tc>
        <w:tc>
          <w:tcPr>
            <w:tcW w:w="10807" w:type="dxa"/>
            <w:hideMark/>
          </w:tcPr>
          <w:p w14:paraId="4012D9D9" w14:textId="77777777" w:rsidR="00A51B11" w:rsidRPr="00A51B11" w:rsidRDefault="00A51B11" w:rsidP="00A51B11">
            <w:pPr>
              <w:suppressAutoHyphens w:val="0"/>
              <w:spacing w:line="240" w:lineRule="auto"/>
              <w:ind w:leftChars="0" w:left="0" w:firstLineChars="0" w:firstLine="0"/>
              <w:textDirection w:val="lrTb"/>
              <w:textAlignment w:val="auto"/>
              <w:outlineLvl w:val="9"/>
              <w:rPr>
                <w:b/>
                <w:bCs/>
                <w:position w:val="0"/>
                <w:sz w:val="26"/>
                <w:szCs w:val="26"/>
              </w:rPr>
            </w:pPr>
            <w:r w:rsidRPr="00A51B11">
              <w:rPr>
                <w:b/>
                <w:bCs/>
                <w:position w:val="0"/>
                <w:sz w:val="26"/>
                <w:szCs w:val="26"/>
              </w:rPr>
              <w:t>Công tác kiểm tra, đánh giá về nước sạch, nhà vệ sinh tại hộ gia đình, khu công cộng:</w:t>
            </w:r>
          </w:p>
        </w:tc>
        <w:tc>
          <w:tcPr>
            <w:tcW w:w="2131" w:type="dxa"/>
            <w:hideMark/>
          </w:tcPr>
          <w:p w14:paraId="2E3C2C08" w14:textId="77777777" w:rsidR="00A51B11" w:rsidRPr="00A51B11" w:rsidRDefault="00A51B11" w:rsidP="00A51B11">
            <w:pPr>
              <w:suppressAutoHyphens w:val="0"/>
              <w:spacing w:line="240" w:lineRule="auto"/>
              <w:ind w:leftChars="0" w:left="0" w:firstLineChars="0" w:firstLine="0"/>
              <w:jc w:val="right"/>
              <w:textDirection w:val="lrTb"/>
              <w:textAlignment w:val="auto"/>
              <w:outlineLvl w:val="9"/>
              <w:rPr>
                <w:b/>
                <w:bCs/>
                <w:position w:val="0"/>
                <w:sz w:val="26"/>
                <w:szCs w:val="26"/>
              </w:rPr>
            </w:pPr>
            <w:r w:rsidRPr="00A51B11">
              <w:rPr>
                <w:b/>
                <w:bCs/>
                <w:position w:val="0"/>
                <w:sz w:val="26"/>
                <w:szCs w:val="26"/>
              </w:rPr>
              <w:t>8,360</w:t>
            </w:r>
          </w:p>
        </w:tc>
      </w:tr>
      <w:tr w:rsidR="00A51B11" w:rsidRPr="00A51B11" w14:paraId="533372C8" w14:textId="77777777" w:rsidTr="0079235D">
        <w:trPr>
          <w:trHeight w:val="315"/>
        </w:trPr>
        <w:tc>
          <w:tcPr>
            <w:tcW w:w="817" w:type="dxa"/>
            <w:noWrap/>
            <w:hideMark/>
          </w:tcPr>
          <w:p w14:paraId="0E84EA14" w14:textId="77777777" w:rsidR="00A51B11" w:rsidRPr="00A51B11" w:rsidRDefault="00A51B11" w:rsidP="00A51B11">
            <w:pPr>
              <w:suppressAutoHyphens w:val="0"/>
              <w:spacing w:line="240" w:lineRule="auto"/>
              <w:ind w:leftChars="0" w:left="0" w:firstLineChars="0" w:firstLine="0"/>
              <w:jc w:val="center"/>
              <w:textDirection w:val="lrTb"/>
              <w:textAlignment w:val="auto"/>
              <w:outlineLvl w:val="9"/>
              <w:rPr>
                <w:b/>
                <w:bCs/>
                <w:position w:val="0"/>
                <w:sz w:val="26"/>
                <w:szCs w:val="26"/>
              </w:rPr>
            </w:pPr>
            <w:r w:rsidRPr="00A51B11">
              <w:rPr>
                <w:b/>
                <w:bCs/>
                <w:position w:val="0"/>
                <w:sz w:val="26"/>
                <w:szCs w:val="26"/>
              </w:rPr>
              <w:t> </w:t>
            </w:r>
          </w:p>
        </w:tc>
        <w:tc>
          <w:tcPr>
            <w:tcW w:w="10807" w:type="dxa"/>
            <w:hideMark/>
          </w:tcPr>
          <w:p w14:paraId="1C14A948" w14:textId="77777777" w:rsidR="00A51B11" w:rsidRPr="00A51B11" w:rsidRDefault="00A51B11" w:rsidP="0029524F">
            <w:pPr>
              <w:suppressAutoHyphens w:val="0"/>
              <w:spacing w:line="240" w:lineRule="auto"/>
              <w:ind w:leftChars="0" w:left="0" w:firstLineChars="0" w:firstLine="0"/>
              <w:jc w:val="center"/>
              <w:textDirection w:val="lrTb"/>
              <w:textAlignment w:val="auto"/>
              <w:outlineLvl w:val="9"/>
              <w:rPr>
                <w:position w:val="0"/>
                <w:sz w:val="26"/>
                <w:szCs w:val="26"/>
              </w:rPr>
            </w:pPr>
            <w:r w:rsidRPr="00A51B11">
              <w:rPr>
                <w:position w:val="0"/>
                <w:sz w:val="26"/>
                <w:szCs w:val="26"/>
              </w:rPr>
              <w:t>1 ngày x 4 quí x 4 xã (&gt;30km) x 100.000đ/công</w:t>
            </w:r>
          </w:p>
        </w:tc>
        <w:tc>
          <w:tcPr>
            <w:tcW w:w="2131" w:type="dxa"/>
            <w:noWrap/>
            <w:hideMark/>
          </w:tcPr>
          <w:p w14:paraId="5FAEE27B" w14:textId="77777777" w:rsidR="00A51B11" w:rsidRPr="00A51B11" w:rsidRDefault="00A51B11" w:rsidP="00A51B11">
            <w:pPr>
              <w:suppressAutoHyphens w:val="0"/>
              <w:spacing w:line="240" w:lineRule="auto"/>
              <w:ind w:leftChars="0" w:left="0" w:firstLineChars="0" w:firstLine="0"/>
              <w:jc w:val="right"/>
              <w:textDirection w:val="lrTb"/>
              <w:textAlignment w:val="auto"/>
              <w:outlineLvl w:val="9"/>
              <w:rPr>
                <w:position w:val="0"/>
                <w:sz w:val="26"/>
                <w:szCs w:val="26"/>
              </w:rPr>
            </w:pPr>
            <w:r w:rsidRPr="00A51B11">
              <w:rPr>
                <w:position w:val="0"/>
                <w:sz w:val="26"/>
                <w:szCs w:val="26"/>
              </w:rPr>
              <w:t xml:space="preserve">               1,600 </w:t>
            </w:r>
          </w:p>
        </w:tc>
      </w:tr>
      <w:tr w:rsidR="00A51B11" w:rsidRPr="00A51B11" w14:paraId="7C07F6E8" w14:textId="77777777" w:rsidTr="0079235D">
        <w:trPr>
          <w:trHeight w:val="315"/>
        </w:trPr>
        <w:tc>
          <w:tcPr>
            <w:tcW w:w="817" w:type="dxa"/>
            <w:noWrap/>
            <w:hideMark/>
          </w:tcPr>
          <w:p w14:paraId="77C74449" w14:textId="77777777" w:rsidR="00A51B11" w:rsidRPr="00A51B11" w:rsidRDefault="00A51B11" w:rsidP="00A51B11">
            <w:pPr>
              <w:suppressAutoHyphens w:val="0"/>
              <w:spacing w:line="240" w:lineRule="auto"/>
              <w:ind w:leftChars="0" w:left="0" w:firstLineChars="0" w:firstLine="0"/>
              <w:jc w:val="center"/>
              <w:textDirection w:val="lrTb"/>
              <w:textAlignment w:val="auto"/>
              <w:outlineLvl w:val="9"/>
              <w:rPr>
                <w:b/>
                <w:bCs/>
                <w:position w:val="0"/>
                <w:sz w:val="26"/>
                <w:szCs w:val="26"/>
              </w:rPr>
            </w:pPr>
            <w:r w:rsidRPr="00A51B11">
              <w:rPr>
                <w:b/>
                <w:bCs/>
                <w:position w:val="0"/>
                <w:sz w:val="26"/>
                <w:szCs w:val="26"/>
              </w:rPr>
              <w:t> </w:t>
            </w:r>
          </w:p>
        </w:tc>
        <w:tc>
          <w:tcPr>
            <w:tcW w:w="10807" w:type="dxa"/>
            <w:hideMark/>
          </w:tcPr>
          <w:p w14:paraId="3293985C" w14:textId="77777777" w:rsidR="00A51B11" w:rsidRPr="00A51B11" w:rsidRDefault="00A51B11" w:rsidP="0029524F">
            <w:pPr>
              <w:suppressAutoHyphens w:val="0"/>
              <w:spacing w:line="240" w:lineRule="auto"/>
              <w:ind w:leftChars="0" w:left="0" w:firstLineChars="0" w:firstLine="0"/>
              <w:jc w:val="center"/>
              <w:textDirection w:val="lrTb"/>
              <w:textAlignment w:val="auto"/>
              <w:outlineLvl w:val="9"/>
              <w:rPr>
                <w:position w:val="0"/>
                <w:sz w:val="26"/>
                <w:szCs w:val="26"/>
              </w:rPr>
            </w:pPr>
            <w:r w:rsidRPr="00A51B11">
              <w:rPr>
                <w:position w:val="0"/>
                <w:sz w:val="26"/>
                <w:szCs w:val="26"/>
              </w:rPr>
              <w:t>1 ngày x 4 quí x 7 xã (15 km &lt; 7 xã &lt; 30km) x 70.000đ/công</w:t>
            </w:r>
          </w:p>
        </w:tc>
        <w:tc>
          <w:tcPr>
            <w:tcW w:w="2131" w:type="dxa"/>
            <w:noWrap/>
            <w:hideMark/>
          </w:tcPr>
          <w:p w14:paraId="6348D45E" w14:textId="77777777" w:rsidR="00A51B11" w:rsidRPr="00A51B11" w:rsidRDefault="00A51B11" w:rsidP="00A51B11">
            <w:pPr>
              <w:suppressAutoHyphens w:val="0"/>
              <w:spacing w:line="240" w:lineRule="auto"/>
              <w:ind w:leftChars="0" w:left="0" w:firstLineChars="0" w:firstLine="0"/>
              <w:jc w:val="right"/>
              <w:textDirection w:val="lrTb"/>
              <w:textAlignment w:val="auto"/>
              <w:outlineLvl w:val="9"/>
              <w:rPr>
                <w:position w:val="0"/>
                <w:sz w:val="26"/>
                <w:szCs w:val="26"/>
              </w:rPr>
            </w:pPr>
            <w:r w:rsidRPr="00A51B11">
              <w:rPr>
                <w:position w:val="0"/>
                <w:sz w:val="26"/>
                <w:szCs w:val="26"/>
              </w:rPr>
              <w:t xml:space="preserve">               1,960 </w:t>
            </w:r>
          </w:p>
        </w:tc>
      </w:tr>
      <w:tr w:rsidR="00A51B11" w:rsidRPr="00A51B11" w14:paraId="3CE48488" w14:textId="77777777" w:rsidTr="0079235D">
        <w:trPr>
          <w:trHeight w:val="630"/>
        </w:trPr>
        <w:tc>
          <w:tcPr>
            <w:tcW w:w="817" w:type="dxa"/>
            <w:noWrap/>
            <w:hideMark/>
          </w:tcPr>
          <w:p w14:paraId="58981D8A" w14:textId="77777777" w:rsidR="00A51B11" w:rsidRPr="00A51B11" w:rsidRDefault="00A51B11" w:rsidP="00A51B11">
            <w:pPr>
              <w:suppressAutoHyphens w:val="0"/>
              <w:spacing w:line="240" w:lineRule="auto"/>
              <w:ind w:leftChars="0" w:left="0" w:firstLineChars="0" w:firstLine="0"/>
              <w:jc w:val="center"/>
              <w:textDirection w:val="lrTb"/>
              <w:textAlignment w:val="auto"/>
              <w:outlineLvl w:val="9"/>
              <w:rPr>
                <w:b/>
                <w:bCs/>
                <w:position w:val="0"/>
                <w:sz w:val="26"/>
                <w:szCs w:val="26"/>
              </w:rPr>
            </w:pPr>
            <w:r w:rsidRPr="00A51B11">
              <w:rPr>
                <w:b/>
                <w:bCs/>
                <w:position w:val="0"/>
                <w:sz w:val="26"/>
                <w:szCs w:val="26"/>
              </w:rPr>
              <w:t> </w:t>
            </w:r>
          </w:p>
        </w:tc>
        <w:tc>
          <w:tcPr>
            <w:tcW w:w="10807" w:type="dxa"/>
            <w:hideMark/>
          </w:tcPr>
          <w:p w14:paraId="5EB20954" w14:textId="77777777" w:rsidR="00A51B11" w:rsidRPr="00A51B11" w:rsidRDefault="00A51B11" w:rsidP="0029524F">
            <w:pPr>
              <w:suppressAutoHyphens w:val="0"/>
              <w:spacing w:line="240" w:lineRule="auto"/>
              <w:ind w:leftChars="0" w:left="0" w:firstLineChars="0" w:firstLine="0"/>
              <w:jc w:val="center"/>
              <w:textDirection w:val="lrTb"/>
              <w:textAlignment w:val="auto"/>
              <w:outlineLvl w:val="9"/>
              <w:rPr>
                <w:position w:val="0"/>
                <w:sz w:val="26"/>
                <w:szCs w:val="26"/>
              </w:rPr>
            </w:pPr>
            <w:r w:rsidRPr="00A51B11">
              <w:rPr>
                <w:position w:val="0"/>
                <w:sz w:val="26"/>
                <w:szCs w:val="26"/>
              </w:rPr>
              <w:t>600 km x 2000đ/km x 4 quí</w:t>
            </w:r>
            <w:r w:rsidRPr="00A51B11">
              <w:rPr>
                <w:position w:val="0"/>
                <w:sz w:val="26"/>
                <w:szCs w:val="26"/>
              </w:rPr>
              <w:br/>
              <w:t>( Tổng số km: 300 km x 2 lượt = 600 km (11 xã có khoảng cách &gt; 15 km))</w:t>
            </w:r>
          </w:p>
        </w:tc>
        <w:tc>
          <w:tcPr>
            <w:tcW w:w="2131" w:type="dxa"/>
            <w:noWrap/>
            <w:hideMark/>
          </w:tcPr>
          <w:p w14:paraId="6F1CBF51" w14:textId="77777777" w:rsidR="00A51B11" w:rsidRPr="00A51B11" w:rsidRDefault="00A51B11" w:rsidP="00A51B11">
            <w:pPr>
              <w:suppressAutoHyphens w:val="0"/>
              <w:spacing w:line="240" w:lineRule="auto"/>
              <w:ind w:leftChars="0" w:left="0" w:firstLineChars="0" w:firstLine="0"/>
              <w:jc w:val="right"/>
              <w:textDirection w:val="lrTb"/>
              <w:textAlignment w:val="auto"/>
              <w:outlineLvl w:val="9"/>
              <w:rPr>
                <w:position w:val="0"/>
                <w:sz w:val="26"/>
                <w:szCs w:val="26"/>
              </w:rPr>
            </w:pPr>
            <w:r w:rsidRPr="00A51B11">
              <w:rPr>
                <w:position w:val="0"/>
                <w:sz w:val="26"/>
                <w:szCs w:val="26"/>
              </w:rPr>
              <w:t xml:space="preserve">               4,800 </w:t>
            </w:r>
          </w:p>
        </w:tc>
      </w:tr>
      <w:tr w:rsidR="00A51B11" w:rsidRPr="00A51B11" w14:paraId="4F65C102" w14:textId="77777777" w:rsidTr="0079235D">
        <w:trPr>
          <w:trHeight w:val="330"/>
        </w:trPr>
        <w:tc>
          <w:tcPr>
            <w:tcW w:w="817" w:type="dxa"/>
            <w:noWrap/>
            <w:hideMark/>
          </w:tcPr>
          <w:p w14:paraId="25BD23DC" w14:textId="77777777" w:rsidR="00A51B11" w:rsidRPr="00A51B11" w:rsidRDefault="00A51B11" w:rsidP="00A51B11">
            <w:pPr>
              <w:suppressAutoHyphens w:val="0"/>
              <w:spacing w:line="240" w:lineRule="auto"/>
              <w:ind w:leftChars="0" w:left="0" w:firstLineChars="0" w:firstLine="0"/>
              <w:jc w:val="center"/>
              <w:textDirection w:val="lrTb"/>
              <w:textAlignment w:val="auto"/>
              <w:outlineLvl w:val="9"/>
              <w:rPr>
                <w:b/>
                <w:bCs/>
                <w:position w:val="0"/>
                <w:sz w:val="26"/>
                <w:szCs w:val="26"/>
              </w:rPr>
            </w:pPr>
            <w:r w:rsidRPr="00A51B11">
              <w:rPr>
                <w:b/>
                <w:bCs/>
                <w:position w:val="0"/>
                <w:sz w:val="26"/>
                <w:szCs w:val="26"/>
              </w:rPr>
              <w:t>III</w:t>
            </w:r>
          </w:p>
        </w:tc>
        <w:tc>
          <w:tcPr>
            <w:tcW w:w="10807" w:type="dxa"/>
            <w:hideMark/>
          </w:tcPr>
          <w:p w14:paraId="64156937" w14:textId="77777777" w:rsidR="00A51B11" w:rsidRPr="00A51B11" w:rsidRDefault="00A51B11" w:rsidP="00A51B11">
            <w:pPr>
              <w:suppressAutoHyphens w:val="0"/>
              <w:spacing w:line="240" w:lineRule="auto"/>
              <w:ind w:leftChars="0" w:left="0" w:firstLineChars="0" w:firstLine="0"/>
              <w:textDirection w:val="lrTb"/>
              <w:textAlignment w:val="auto"/>
              <w:outlineLvl w:val="9"/>
              <w:rPr>
                <w:b/>
                <w:bCs/>
                <w:position w:val="0"/>
                <w:sz w:val="26"/>
                <w:szCs w:val="26"/>
              </w:rPr>
            </w:pPr>
            <w:r w:rsidRPr="00A51B11">
              <w:rPr>
                <w:b/>
                <w:bCs/>
                <w:position w:val="0"/>
                <w:sz w:val="26"/>
                <w:szCs w:val="26"/>
              </w:rPr>
              <w:t>Công tác phí, xăng xe tham dự hội nghị, tập huấn tuyến trên</w:t>
            </w:r>
          </w:p>
        </w:tc>
        <w:tc>
          <w:tcPr>
            <w:tcW w:w="2131" w:type="dxa"/>
            <w:noWrap/>
            <w:hideMark/>
          </w:tcPr>
          <w:p w14:paraId="247248F6" w14:textId="77777777" w:rsidR="00A51B11" w:rsidRPr="00A51B11" w:rsidRDefault="00A51B11" w:rsidP="00A51B11">
            <w:pPr>
              <w:suppressAutoHyphens w:val="0"/>
              <w:spacing w:line="240" w:lineRule="auto"/>
              <w:ind w:leftChars="0" w:left="0" w:firstLineChars="0" w:firstLine="0"/>
              <w:jc w:val="right"/>
              <w:textDirection w:val="lrTb"/>
              <w:textAlignment w:val="auto"/>
              <w:outlineLvl w:val="9"/>
              <w:rPr>
                <w:b/>
                <w:bCs/>
                <w:position w:val="0"/>
                <w:sz w:val="26"/>
                <w:szCs w:val="26"/>
              </w:rPr>
            </w:pPr>
            <w:r w:rsidRPr="00A51B11">
              <w:rPr>
                <w:b/>
                <w:bCs/>
                <w:position w:val="0"/>
                <w:sz w:val="26"/>
                <w:szCs w:val="26"/>
              </w:rPr>
              <w:t>2,000</w:t>
            </w:r>
          </w:p>
        </w:tc>
      </w:tr>
      <w:tr w:rsidR="00A51B11" w:rsidRPr="00A51B11" w14:paraId="793AD242" w14:textId="77777777" w:rsidTr="0079235D">
        <w:trPr>
          <w:trHeight w:val="315"/>
        </w:trPr>
        <w:tc>
          <w:tcPr>
            <w:tcW w:w="817" w:type="dxa"/>
            <w:noWrap/>
            <w:hideMark/>
          </w:tcPr>
          <w:p w14:paraId="0DAA5A0C" w14:textId="77777777" w:rsidR="00A51B11" w:rsidRPr="00A51B11" w:rsidRDefault="00A51B11" w:rsidP="00A51B11">
            <w:pPr>
              <w:suppressAutoHyphens w:val="0"/>
              <w:spacing w:line="240" w:lineRule="auto"/>
              <w:ind w:leftChars="0" w:left="0" w:firstLineChars="0" w:firstLine="0"/>
              <w:jc w:val="center"/>
              <w:textDirection w:val="lrTb"/>
              <w:textAlignment w:val="auto"/>
              <w:outlineLvl w:val="9"/>
              <w:rPr>
                <w:b/>
                <w:bCs/>
                <w:position w:val="0"/>
                <w:sz w:val="26"/>
                <w:szCs w:val="26"/>
              </w:rPr>
            </w:pPr>
            <w:r w:rsidRPr="00A51B11">
              <w:rPr>
                <w:b/>
                <w:bCs/>
                <w:position w:val="0"/>
                <w:sz w:val="26"/>
                <w:szCs w:val="26"/>
              </w:rPr>
              <w:t>IV</w:t>
            </w:r>
          </w:p>
        </w:tc>
        <w:tc>
          <w:tcPr>
            <w:tcW w:w="10807" w:type="dxa"/>
            <w:hideMark/>
          </w:tcPr>
          <w:p w14:paraId="5B4D3C8C" w14:textId="679A0922" w:rsidR="00A51B11" w:rsidRPr="00A51B11" w:rsidRDefault="00A51B11" w:rsidP="00A51B11">
            <w:pPr>
              <w:suppressAutoHyphens w:val="0"/>
              <w:spacing w:line="240" w:lineRule="auto"/>
              <w:ind w:leftChars="0" w:left="0" w:firstLineChars="0" w:firstLine="0"/>
              <w:textDirection w:val="lrTb"/>
              <w:textAlignment w:val="auto"/>
              <w:outlineLvl w:val="9"/>
              <w:rPr>
                <w:b/>
                <w:bCs/>
                <w:position w:val="0"/>
                <w:sz w:val="26"/>
                <w:szCs w:val="26"/>
              </w:rPr>
            </w:pPr>
            <w:r w:rsidRPr="00A51B11">
              <w:rPr>
                <w:b/>
                <w:bCs/>
                <w:position w:val="0"/>
                <w:sz w:val="26"/>
                <w:szCs w:val="26"/>
              </w:rPr>
              <w:t>In ấn biểu mẫu, mua vật dụng, VPP phục vụ công tác chuyên môn, chi khác</w:t>
            </w:r>
            <w:proofErr w:type="gramStart"/>
            <w:r w:rsidRPr="00A51B11">
              <w:rPr>
                <w:b/>
                <w:bCs/>
                <w:position w:val="0"/>
                <w:sz w:val="26"/>
                <w:szCs w:val="26"/>
              </w:rPr>
              <w:t>,</w:t>
            </w:r>
            <w:r w:rsidR="006F2292">
              <w:rPr>
                <w:b/>
                <w:bCs/>
                <w:position w:val="0"/>
                <w:sz w:val="26"/>
                <w:szCs w:val="26"/>
              </w:rPr>
              <w:t xml:space="preserve"> </w:t>
            </w:r>
            <w:r w:rsidRPr="00A51B11">
              <w:rPr>
                <w:b/>
                <w:bCs/>
                <w:position w:val="0"/>
                <w:sz w:val="26"/>
                <w:szCs w:val="26"/>
              </w:rPr>
              <w:t>....</w:t>
            </w:r>
            <w:proofErr w:type="gramEnd"/>
          </w:p>
        </w:tc>
        <w:tc>
          <w:tcPr>
            <w:tcW w:w="2131" w:type="dxa"/>
            <w:hideMark/>
          </w:tcPr>
          <w:p w14:paraId="3D18BDEC" w14:textId="77777777" w:rsidR="00A51B11" w:rsidRPr="00A51B11" w:rsidRDefault="00A51B11" w:rsidP="00A51B11">
            <w:pPr>
              <w:suppressAutoHyphens w:val="0"/>
              <w:spacing w:line="240" w:lineRule="auto"/>
              <w:ind w:leftChars="0" w:left="0" w:firstLineChars="0" w:firstLine="0"/>
              <w:jc w:val="right"/>
              <w:textDirection w:val="lrTb"/>
              <w:textAlignment w:val="auto"/>
              <w:outlineLvl w:val="9"/>
              <w:rPr>
                <w:b/>
                <w:bCs/>
                <w:position w:val="0"/>
                <w:sz w:val="26"/>
                <w:szCs w:val="26"/>
              </w:rPr>
            </w:pPr>
            <w:r w:rsidRPr="00A51B11">
              <w:rPr>
                <w:b/>
                <w:bCs/>
                <w:position w:val="0"/>
                <w:sz w:val="26"/>
                <w:szCs w:val="26"/>
              </w:rPr>
              <w:t>7,889</w:t>
            </w:r>
          </w:p>
        </w:tc>
      </w:tr>
      <w:tr w:rsidR="00A51B11" w:rsidRPr="00A51B11" w14:paraId="69E6861F" w14:textId="77777777" w:rsidTr="0079235D">
        <w:trPr>
          <w:trHeight w:val="315"/>
        </w:trPr>
        <w:tc>
          <w:tcPr>
            <w:tcW w:w="817" w:type="dxa"/>
            <w:noWrap/>
            <w:hideMark/>
          </w:tcPr>
          <w:p w14:paraId="60A131C6" w14:textId="77777777" w:rsidR="00A51B11" w:rsidRPr="00A51B11" w:rsidRDefault="00A51B11" w:rsidP="00A51B11">
            <w:pPr>
              <w:suppressAutoHyphens w:val="0"/>
              <w:spacing w:line="240" w:lineRule="auto"/>
              <w:ind w:leftChars="0" w:left="0" w:firstLineChars="0" w:firstLine="0"/>
              <w:jc w:val="center"/>
              <w:textDirection w:val="lrTb"/>
              <w:textAlignment w:val="auto"/>
              <w:outlineLvl w:val="9"/>
              <w:rPr>
                <w:b/>
                <w:bCs/>
                <w:position w:val="0"/>
                <w:sz w:val="26"/>
                <w:szCs w:val="26"/>
              </w:rPr>
            </w:pPr>
            <w:r w:rsidRPr="00A51B11">
              <w:rPr>
                <w:b/>
                <w:bCs/>
                <w:position w:val="0"/>
                <w:sz w:val="26"/>
                <w:szCs w:val="26"/>
              </w:rPr>
              <w:t> </w:t>
            </w:r>
          </w:p>
        </w:tc>
        <w:tc>
          <w:tcPr>
            <w:tcW w:w="10807" w:type="dxa"/>
            <w:hideMark/>
          </w:tcPr>
          <w:p w14:paraId="22FF6641" w14:textId="77777777" w:rsidR="00A51B11" w:rsidRPr="00A51B11" w:rsidRDefault="00A51B11" w:rsidP="00A51B11">
            <w:pPr>
              <w:suppressAutoHyphens w:val="0"/>
              <w:spacing w:line="240" w:lineRule="auto"/>
              <w:ind w:leftChars="0" w:left="0" w:firstLineChars="0" w:firstLine="0"/>
              <w:jc w:val="both"/>
              <w:textDirection w:val="lrTb"/>
              <w:textAlignment w:val="auto"/>
              <w:outlineLvl w:val="9"/>
              <w:rPr>
                <w:position w:val="0"/>
                <w:sz w:val="26"/>
                <w:szCs w:val="26"/>
              </w:rPr>
            </w:pPr>
            <w:r w:rsidRPr="00A51B11">
              <w:rPr>
                <w:position w:val="0"/>
                <w:sz w:val="26"/>
                <w:szCs w:val="26"/>
              </w:rPr>
              <w:t xml:space="preserve">   Biểu mẫu, biên bản kiểm tra vệ sinh môi trường hộ gia đình: 4042 tờ X 400 đồng</w:t>
            </w:r>
          </w:p>
        </w:tc>
        <w:tc>
          <w:tcPr>
            <w:tcW w:w="2131" w:type="dxa"/>
            <w:hideMark/>
          </w:tcPr>
          <w:p w14:paraId="3B027F9D" w14:textId="77777777" w:rsidR="00A51B11" w:rsidRPr="00A51B11" w:rsidRDefault="00A51B11" w:rsidP="00A51B11">
            <w:pPr>
              <w:suppressAutoHyphens w:val="0"/>
              <w:spacing w:line="240" w:lineRule="auto"/>
              <w:ind w:leftChars="0" w:left="0" w:firstLineChars="0" w:firstLine="0"/>
              <w:jc w:val="right"/>
              <w:textDirection w:val="lrTb"/>
              <w:textAlignment w:val="auto"/>
              <w:outlineLvl w:val="9"/>
              <w:rPr>
                <w:position w:val="0"/>
                <w:sz w:val="26"/>
                <w:szCs w:val="26"/>
              </w:rPr>
            </w:pPr>
            <w:r w:rsidRPr="00A51B11">
              <w:rPr>
                <w:position w:val="0"/>
                <w:sz w:val="26"/>
                <w:szCs w:val="26"/>
              </w:rPr>
              <w:t>1,617</w:t>
            </w:r>
          </w:p>
        </w:tc>
      </w:tr>
      <w:tr w:rsidR="00A51B11" w:rsidRPr="00A51B11" w14:paraId="076E55A5" w14:textId="77777777" w:rsidTr="0079235D">
        <w:trPr>
          <w:trHeight w:val="315"/>
        </w:trPr>
        <w:tc>
          <w:tcPr>
            <w:tcW w:w="817" w:type="dxa"/>
            <w:noWrap/>
            <w:hideMark/>
          </w:tcPr>
          <w:p w14:paraId="4BB4362B" w14:textId="77777777" w:rsidR="00A51B11" w:rsidRPr="00A51B11" w:rsidRDefault="00A51B11" w:rsidP="00A51B11">
            <w:pPr>
              <w:suppressAutoHyphens w:val="0"/>
              <w:spacing w:line="240" w:lineRule="auto"/>
              <w:ind w:leftChars="0" w:left="0" w:firstLineChars="0" w:firstLine="0"/>
              <w:jc w:val="center"/>
              <w:textDirection w:val="lrTb"/>
              <w:textAlignment w:val="auto"/>
              <w:outlineLvl w:val="9"/>
              <w:rPr>
                <w:position w:val="0"/>
                <w:sz w:val="26"/>
                <w:szCs w:val="26"/>
              </w:rPr>
            </w:pPr>
            <w:r w:rsidRPr="00A51B11">
              <w:rPr>
                <w:position w:val="0"/>
                <w:sz w:val="26"/>
                <w:szCs w:val="26"/>
              </w:rPr>
              <w:t> </w:t>
            </w:r>
          </w:p>
        </w:tc>
        <w:tc>
          <w:tcPr>
            <w:tcW w:w="10807" w:type="dxa"/>
            <w:hideMark/>
          </w:tcPr>
          <w:p w14:paraId="5B8EE078" w14:textId="1CBBB1A0" w:rsidR="00A51B11" w:rsidRPr="00A51B11" w:rsidRDefault="00A51B11" w:rsidP="00A51B11">
            <w:pPr>
              <w:suppressAutoHyphens w:val="0"/>
              <w:spacing w:line="240" w:lineRule="auto"/>
              <w:ind w:leftChars="0" w:left="0" w:firstLineChars="0" w:firstLine="0"/>
              <w:jc w:val="both"/>
              <w:textDirection w:val="lrTb"/>
              <w:textAlignment w:val="auto"/>
              <w:outlineLvl w:val="9"/>
              <w:rPr>
                <w:position w:val="0"/>
                <w:sz w:val="26"/>
                <w:szCs w:val="26"/>
              </w:rPr>
            </w:pPr>
            <w:r w:rsidRPr="00A51B11">
              <w:rPr>
                <w:position w:val="0"/>
                <w:sz w:val="26"/>
                <w:szCs w:val="26"/>
              </w:rPr>
              <w:t xml:space="preserve">  Biểu mẫu, biên bản kiểm tra đánh giá chương trình: 14 xã X 4 quý X 56 bộ X 2000 đồng/bộ.</w:t>
            </w:r>
          </w:p>
        </w:tc>
        <w:tc>
          <w:tcPr>
            <w:tcW w:w="2131" w:type="dxa"/>
            <w:hideMark/>
          </w:tcPr>
          <w:p w14:paraId="13463510" w14:textId="77777777" w:rsidR="00A51B11" w:rsidRPr="00A51B11" w:rsidRDefault="00A51B11" w:rsidP="00A51B11">
            <w:pPr>
              <w:suppressAutoHyphens w:val="0"/>
              <w:spacing w:line="240" w:lineRule="auto"/>
              <w:ind w:leftChars="0" w:left="0" w:firstLineChars="0" w:firstLine="0"/>
              <w:jc w:val="right"/>
              <w:textDirection w:val="lrTb"/>
              <w:textAlignment w:val="auto"/>
              <w:outlineLvl w:val="9"/>
              <w:rPr>
                <w:position w:val="0"/>
                <w:sz w:val="26"/>
                <w:szCs w:val="26"/>
              </w:rPr>
            </w:pPr>
            <w:r w:rsidRPr="00A51B11">
              <w:rPr>
                <w:position w:val="0"/>
                <w:sz w:val="26"/>
                <w:szCs w:val="26"/>
              </w:rPr>
              <w:t>6,272</w:t>
            </w:r>
          </w:p>
        </w:tc>
      </w:tr>
      <w:tr w:rsidR="00A51B11" w:rsidRPr="00A51B11" w14:paraId="5B0BA23C" w14:textId="77777777" w:rsidTr="0079235D">
        <w:trPr>
          <w:trHeight w:val="315"/>
        </w:trPr>
        <w:tc>
          <w:tcPr>
            <w:tcW w:w="817" w:type="dxa"/>
            <w:noWrap/>
            <w:hideMark/>
          </w:tcPr>
          <w:p w14:paraId="2ED86293" w14:textId="77777777" w:rsidR="00A51B11" w:rsidRPr="00A51B11" w:rsidRDefault="00A51B11" w:rsidP="00A51B11">
            <w:pPr>
              <w:suppressAutoHyphens w:val="0"/>
              <w:spacing w:line="240" w:lineRule="auto"/>
              <w:ind w:leftChars="0" w:left="0" w:firstLineChars="0" w:firstLine="0"/>
              <w:jc w:val="center"/>
              <w:textDirection w:val="lrTb"/>
              <w:textAlignment w:val="auto"/>
              <w:outlineLvl w:val="9"/>
              <w:rPr>
                <w:b/>
                <w:bCs/>
                <w:position w:val="0"/>
                <w:sz w:val="26"/>
                <w:szCs w:val="26"/>
              </w:rPr>
            </w:pPr>
            <w:r w:rsidRPr="00A51B11">
              <w:rPr>
                <w:b/>
                <w:bCs/>
                <w:position w:val="0"/>
                <w:sz w:val="26"/>
                <w:szCs w:val="26"/>
              </w:rPr>
              <w:t>V</w:t>
            </w:r>
          </w:p>
        </w:tc>
        <w:tc>
          <w:tcPr>
            <w:tcW w:w="10807" w:type="dxa"/>
            <w:hideMark/>
          </w:tcPr>
          <w:p w14:paraId="3E4A6DC1" w14:textId="77777777" w:rsidR="00A51B11" w:rsidRPr="00A51B11" w:rsidRDefault="00A51B11" w:rsidP="00A51B11">
            <w:pPr>
              <w:suppressAutoHyphens w:val="0"/>
              <w:spacing w:line="240" w:lineRule="auto"/>
              <w:ind w:leftChars="0" w:left="0" w:firstLineChars="0" w:firstLine="0"/>
              <w:textDirection w:val="lrTb"/>
              <w:textAlignment w:val="auto"/>
              <w:outlineLvl w:val="9"/>
              <w:rPr>
                <w:b/>
                <w:bCs/>
                <w:position w:val="0"/>
                <w:sz w:val="26"/>
                <w:szCs w:val="26"/>
              </w:rPr>
            </w:pPr>
            <w:r w:rsidRPr="00A51B11">
              <w:rPr>
                <w:b/>
                <w:bCs/>
                <w:position w:val="0"/>
                <w:sz w:val="26"/>
                <w:szCs w:val="26"/>
              </w:rPr>
              <w:t>Xét nghiệm nước sinh hoạt cho 14 trạm y tế xã: 800,000 đ/TYT *14 TYT</w:t>
            </w:r>
          </w:p>
        </w:tc>
        <w:tc>
          <w:tcPr>
            <w:tcW w:w="2131" w:type="dxa"/>
            <w:hideMark/>
          </w:tcPr>
          <w:p w14:paraId="48616279" w14:textId="77777777" w:rsidR="00A51B11" w:rsidRPr="00A51B11" w:rsidRDefault="00A51B11" w:rsidP="00A51B11">
            <w:pPr>
              <w:suppressAutoHyphens w:val="0"/>
              <w:spacing w:line="240" w:lineRule="auto"/>
              <w:ind w:leftChars="0" w:left="0" w:firstLineChars="0" w:firstLine="0"/>
              <w:jc w:val="right"/>
              <w:textDirection w:val="lrTb"/>
              <w:textAlignment w:val="auto"/>
              <w:outlineLvl w:val="9"/>
              <w:rPr>
                <w:b/>
                <w:bCs/>
                <w:position w:val="0"/>
                <w:sz w:val="26"/>
                <w:szCs w:val="26"/>
              </w:rPr>
            </w:pPr>
            <w:r w:rsidRPr="00A51B11">
              <w:rPr>
                <w:b/>
                <w:bCs/>
                <w:position w:val="0"/>
                <w:sz w:val="26"/>
                <w:szCs w:val="26"/>
              </w:rPr>
              <w:t>11,200</w:t>
            </w:r>
          </w:p>
        </w:tc>
      </w:tr>
      <w:tr w:rsidR="00A51B11" w:rsidRPr="00A51B11" w14:paraId="29DA5580" w14:textId="77777777" w:rsidTr="0079235D">
        <w:trPr>
          <w:trHeight w:val="315"/>
        </w:trPr>
        <w:tc>
          <w:tcPr>
            <w:tcW w:w="817" w:type="dxa"/>
            <w:noWrap/>
            <w:hideMark/>
          </w:tcPr>
          <w:p w14:paraId="685BAF50" w14:textId="77777777" w:rsidR="00A51B11" w:rsidRPr="00A51B11" w:rsidRDefault="00A51B11" w:rsidP="00A51B11">
            <w:pPr>
              <w:suppressAutoHyphens w:val="0"/>
              <w:spacing w:line="240" w:lineRule="auto"/>
              <w:ind w:leftChars="0" w:left="0" w:firstLineChars="0" w:firstLine="0"/>
              <w:jc w:val="center"/>
              <w:textDirection w:val="lrTb"/>
              <w:textAlignment w:val="auto"/>
              <w:outlineLvl w:val="9"/>
              <w:rPr>
                <w:position w:val="0"/>
                <w:sz w:val="26"/>
                <w:szCs w:val="26"/>
              </w:rPr>
            </w:pPr>
            <w:r w:rsidRPr="00A51B11">
              <w:rPr>
                <w:position w:val="0"/>
                <w:sz w:val="26"/>
                <w:szCs w:val="26"/>
              </w:rPr>
              <w:t> </w:t>
            </w:r>
          </w:p>
        </w:tc>
        <w:tc>
          <w:tcPr>
            <w:tcW w:w="10807" w:type="dxa"/>
            <w:hideMark/>
          </w:tcPr>
          <w:p w14:paraId="20616FE6" w14:textId="77777777" w:rsidR="00A51B11" w:rsidRPr="00A51B11" w:rsidRDefault="00A51B11" w:rsidP="00A51B11">
            <w:pPr>
              <w:suppressAutoHyphens w:val="0"/>
              <w:spacing w:line="240" w:lineRule="auto"/>
              <w:ind w:leftChars="0" w:left="0" w:firstLineChars="0" w:firstLine="0"/>
              <w:textDirection w:val="lrTb"/>
              <w:textAlignment w:val="auto"/>
              <w:outlineLvl w:val="9"/>
              <w:rPr>
                <w:b/>
                <w:bCs/>
                <w:position w:val="0"/>
                <w:sz w:val="26"/>
                <w:szCs w:val="26"/>
              </w:rPr>
            </w:pPr>
            <w:r w:rsidRPr="00A51B11">
              <w:rPr>
                <w:b/>
                <w:bCs/>
                <w:position w:val="0"/>
                <w:sz w:val="26"/>
                <w:szCs w:val="26"/>
              </w:rPr>
              <w:t>Tổng cộng</w:t>
            </w:r>
          </w:p>
        </w:tc>
        <w:tc>
          <w:tcPr>
            <w:tcW w:w="2131" w:type="dxa"/>
            <w:hideMark/>
          </w:tcPr>
          <w:p w14:paraId="550E8A3E" w14:textId="77777777" w:rsidR="00A51B11" w:rsidRPr="00A51B11" w:rsidRDefault="00A51B11" w:rsidP="00A51B11">
            <w:pPr>
              <w:suppressAutoHyphens w:val="0"/>
              <w:spacing w:line="240" w:lineRule="auto"/>
              <w:ind w:leftChars="0" w:left="0" w:firstLineChars="0" w:firstLine="0"/>
              <w:jc w:val="right"/>
              <w:textDirection w:val="lrTb"/>
              <w:textAlignment w:val="auto"/>
              <w:outlineLvl w:val="9"/>
              <w:rPr>
                <w:b/>
                <w:bCs/>
                <w:position w:val="0"/>
                <w:sz w:val="26"/>
                <w:szCs w:val="26"/>
              </w:rPr>
            </w:pPr>
            <w:r w:rsidRPr="00A51B11">
              <w:rPr>
                <w:b/>
                <w:bCs/>
                <w:position w:val="0"/>
                <w:sz w:val="26"/>
                <w:szCs w:val="26"/>
              </w:rPr>
              <w:t>37,049</w:t>
            </w:r>
          </w:p>
        </w:tc>
      </w:tr>
    </w:tbl>
    <w:p w14:paraId="380ED555" w14:textId="77777777" w:rsidR="00A51B11" w:rsidRPr="00055B2F" w:rsidRDefault="00A51B11" w:rsidP="00055B2F">
      <w:pPr>
        <w:ind w:left="1" w:hanging="3"/>
        <w:rPr>
          <w:sz w:val="26"/>
          <w:szCs w:val="26"/>
        </w:rPr>
      </w:pPr>
    </w:p>
    <w:p w14:paraId="2C1B02CF" w14:textId="77777777" w:rsidR="00C01F09" w:rsidRDefault="00C01F09" w:rsidP="00C01F09">
      <w:pPr>
        <w:ind w:left="1" w:hanging="3"/>
        <w:rPr>
          <w:sz w:val="26"/>
          <w:szCs w:val="26"/>
          <w:u w:val="single"/>
        </w:rPr>
      </w:pPr>
    </w:p>
    <w:sectPr w:rsidR="00C01F09">
      <w:pgSz w:w="16834" w:h="11909" w:orient="landscape"/>
      <w:pgMar w:top="1701"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NI-Times">
    <w:altName w:val="Calibri"/>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quot;Times New Roman&quo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29C8"/>
    <w:multiLevelType w:val="multilevel"/>
    <w:tmpl w:val="164E0720"/>
    <w:lvl w:ilvl="0">
      <w:start w:val="1"/>
      <w:numFmt w:val="bullet"/>
      <w:lvlText w:val="-"/>
      <w:lvlJc w:val="left"/>
      <w:pPr>
        <w:ind w:left="720" w:hanging="360"/>
      </w:pPr>
      <w:rPr>
        <w:rFonts w:ascii="Times New Roman" w:eastAsia="Times New Roman" w:hAnsi="Times New Roman" w:cs="Times New Roman"/>
        <w:vertAlign w:val="baseline"/>
      </w:rPr>
    </w:lvl>
    <w:lvl w:ilvl="1">
      <w:start w:val="4"/>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521C4567"/>
    <w:multiLevelType w:val="multilevel"/>
    <w:tmpl w:val="755269D2"/>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nsid w:val="540A5700"/>
    <w:multiLevelType w:val="multilevel"/>
    <w:tmpl w:val="A66C1CEC"/>
    <w:lvl w:ilvl="0">
      <w:start w:val="3"/>
      <w:numFmt w:val="decimal"/>
      <w:lvlText w:val="%1"/>
      <w:lvlJc w:val="left"/>
      <w:pPr>
        <w:ind w:left="375" w:hanging="375"/>
      </w:pPr>
      <w:rPr>
        <w:vertAlign w:val="baseline"/>
      </w:rPr>
    </w:lvl>
    <w:lvl w:ilvl="1">
      <w:start w:val="1"/>
      <w:numFmt w:val="decimal"/>
      <w:lvlText w:val="%1.%2"/>
      <w:lvlJc w:val="left"/>
      <w:pPr>
        <w:ind w:left="801" w:hanging="375"/>
      </w:pPr>
      <w:rPr>
        <w:b/>
        <w:vertAlign w:val="baseline"/>
      </w:rPr>
    </w:lvl>
    <w:lvl w:ilvl="2">
      <w:start w:val="1"/>
      <w:numFmt w:val="decimal"/>
      <w:lvlText w:val="%1.%2.%3"/>
      <w:lvlJc w:val="left"/>
      <w:pPr>
        <w:ind w:left="2700" w:hanging="720"/>
      </w:pPr>
      <w:rPr>
        <w:vertAlign w:val="baseline"/>
      </w:rPr>
    </w:lvl>
    <w:lvl w:ilvl="3">
      <w:start w:val="1"/>
      <w:numFmt w:val="decimal"/>
      <w:lvlText w:val="%1.%2.%3.%4"/>
      <w:lvlJc w:val="left"/>
      <w:pPr>
        <w:ind w:left="4050" w:hanging="1080"/>
      </w:pPr>
      <w:rPr>
        <w:vertAlign w:val="baseline"/>
      </w:rPr>
    </w:lvl>
    <w:lvl w:ilvl="4">
      <w:start w:val="1"/>
      <w:numFmt w:val="decimal"/>
      <w:lvlText w:val="%1.%2.%3.%4.%5"/>
      <w:lvlJc w:val="left"/>
      <w:pPr>
        <w:ind w:left="5040" w:hanging="1080"/>
      </w:pPr>
      <w:rPr>
        <w:vertAlign w:val="baseline"/>
      </w:rPr>
    </w:lvl>
    <w:lvl w:ilvl="5">
      <w:start w:val="1"/>
      <w:numFmt w:val="decimal"/>
      <w:lvlText w:val="%1.%2.%3.%4.%5.%6"/>
      <w:lvlJc w:val="left"/>
      <w:pPr>
        <w:ind w:left="6390" w:hanging="1440"/>
      </w:pPr>
      <w:rPr>
        <w:vertAlign w:val="baseline"/>
      </w:rPr>
    </w:lvl>
    <w:lvl w:ilvl="6">
      <w:start w:val="1"/>
      <w:numFmt w:val="decimal"/>
      <w:lvlText w:val="%1.%2.%3.%4.%5.%6.%7"/>
      <w:lvlJc w:val="left"/>
      <w:pPr>
        <w:ind w:left="7380" w:hanging="1440"/>
      </w:pPr>
      <w:rPr>
        <w:vertAlign w:val="baseline"/>
      </w:rPr>
    </w:lvl>
    <w:lvl w:ilvl="7">
      <w:start w:val="1"/>
      <w:numFmt w:val="decimal"/>
      <w:lvlText w:val="%1.%2.%3.%4.%5.%6.%7.%8"/>
      <w:lvlJc w:val="left"/>
      <w:pPr>
        <w:ind w:left="8730" w:hanging="1800"/>
      </w:pPr>
      <w:rPr>
        <w:vertAlign w:val="baseline"/>
      </w:rPr>
    </w:lvl>
    <w:lvl w:ilvl="8">
      <w:start w:val="1"/>
      <w:numFmt w:val="decimal"/>
      <w:lvlText w:val="%1.%2.%3.%4.%5.%6.%7.%8.%9"/>
      <w:lvlJc w:val="left"/>
      <w:pPr>
        <w:ind w:left="10080" w:hanging="216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F09"/>
    <w:rsid w:val="00055B2F"/>
    <w:rsid w:val="0029524F"/>
    <w:rsid w:val="0039756A"/>
    <w:rsid w:val="0041032C"/>
    <w:rsid w:val="00560DB0"/>
    <w:rsid w:val="006149A1"/>
    <w:rsid w:val="006F2292"/>
    <w:rsid w:val="0079235D"/>
    <w:rsid w:val="00A51B11"/>
    <w:rsid w:val="00A8093A"/>
    <w:rsid w:val="00BB468E"/>
    <w:rsid w:val="00C01F09"/>
    <w:rsid w:val="00CD3AD7"/>
    <w:rsid w:val="00CE7E99"/>
    <w:rsid w:val="00E64B79"/>
    <w:rsid w:val="00EB3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rFonts w:ascii="Calibri Light" w:hAnsi="Calibri Light"/>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qFormat/>
    <w:pPr>
      <w:keepNext/>
      <w:ind w:left="5760"/>
      <w:outlineLvl w:val="6"/>
    </w:pPr>
    <w:rPr>
      <w:rFonts w:ascii="VNI-Times" w:hAnsi="VN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Pr>
      <w:rFonts w:ascii="VNI-Times" w:hAnsi="VNI-Times"/>
      <w:sz w:val="28"/>
      <w:szCs w:val="20"/>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character" w:customStyle="1" w:styleId="Heading7Char">
    <w:name w:val="Heading 7 Char"/>
    <w:rPr>
      <w:rFonts w:ascii="VNI-Times" w:hAnsi="VNI-Times"/>
      <w:b/>
      <w:w w:val="100"/>
      <w:position w:val="-1"/>
      <w:sz w:val="28"/>
      <w:szCs w:val="24"/>
      <w:effect w:val="none"/>
      <w:vertAlign w:val="baseline"/>
      <w:cs w:val="0"/>
      <w:em w:val="none"/>
    </w:rPr>
  </w:style>
  <w:style w:type="character" w:customStyle="1" w:styleId="Heading1Char">
    <w:name w:val="Heading 1 Char"/>
    <w:rPr>
      <w:rFonts w:ascii="Calibri Light" w:eastAsia="Times New Roman" w:hAnsi="Calibri Light" w:cs="Times New Roman"/>
      <w:b/>
      <w:bCs/>
      <w:w w:val="100"/>
      <w:kern w:val="32"/>
      <w:position w:val="-1"/>
      <w:sz w:val="32"/>
      <w:szCs w:val="32"/>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51B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rFonts w:ascii="Calibri Light" w:hAnsi="Calibri Light"/>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qFormat/>
    <w:pPr>
      <w:keepNext/>
      <w:ind w:left="5760"/>
      <w:outlineLvl w:val="6"/>
    </w:pPr>
    <w:rPr>
      <w:rFonts w:ascii="VNI-Times" w:hAnsi="VN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Pr>
      <w:rFonts w:ascii="VNI-Times" w:hAnsi="VNI-Times"/>
      <w:sz w:val="28"/>
      <w:szCs w:val="20"/>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character" w:customStyle="1" w:styleId="Heading7Char">
    <w:name w:val="Heading 7 Char"/>
    <w:rPr>
      <w:rFonts w:ascii="VNI-Times" w:hAnsi="VNI-Times"/>
      <w:b/>
      <w:w w:val="100"/>
      <w:position w:val="-1"/>
      <w:sz w:val="28"/>
      <w:szCs w:val="24"/>
      <w:effect w:val="none"/>
      <w:vertAlign w:val="baseline"/>
      <w:cs w:val="0"/>
      <w:em w:val="none"/>
    </w:rPr>
  </w:style>
  <w:style w:type="character" w:customStyle="1" w:styleId="Heading1Char">
    <w:name w:val="Heading 1 Char"/>
    <w:rPr>
      <w:rFonts w:ascii="Calibri Light" w:eastAsia="Times New Roman" w:hAnsi="Calibri Light" w:cs="Times New Roman"/>
      <w:b/>
      <w:bCs/>
      <w:w w:val="100"/>
      <w:kern w:val="32"/>
      <w:position w:val="-1"/>
      <w:sz w:val="32"/>
      <w:szCs w:val="32"/>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51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67709">
      <w:bodyDiv w:val="1"/>
      <w:marLeft w:val="0"/>
      <w:marRight w:val="0"/>
      <w:marTop w:val="0"/>
      <w:marBottom w:val="0"/>
      <w:divBdr>
        <w:top w:val="none" w:sz="0" w:space="0" w:color="auto"/>
        <w:left w:val="none" w:sz="0" w:space="0" w:color="auto"/>
        <w:bottom w:val="none" w:sz="0" w:space="0" w:color="auto"/>
        <w:right w:val="none" w:sz="0" w:space="0" w:color="auto"/>
      </w:divBdr>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1321738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x6aDagozcjQl3vjq9IDA8EYUVw==">AMUW2mVyr7GlYctJ4gM70fBmDybAaT3rNHTSO7DPt8f9ptR99IXU1OjnOySCzCMQU971K2v1aIWmywzTom+kJ9WergAV76RpOHSd2Jt/PsUUwU+xV0aibHySNDn9hL0FebjI2Idkr9sm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29A5EA-1D86-4FF4-8427-5BD011CDE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HoangXuanSon</Company>
  <LinksUpToDate>false</LinksUpToDate>
  <CharactersWithSpaces>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Technical</dc:creator>
  <cp:lastModifiedBy>HoangXuanSon</cp:lastModifiedBy>
  <cp:revision>2</cp:revision>
  <dcterms:created xsi:type="dcterms:W3CDTF">2023-02-08T01:05:00Z</dcterms:created>
  <dcterms:modified xsi:type="dcterms:W3CDTF">2023-02-08T01:05:00Z</dcterms:modified>
</cp:coreProperties>
</file>