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4219"/>
        <w:gridCol w:w="5402"/>
      </w:tblGrid>
      <w:tr w:rsidR="004153E3" w:rsidRPr="007F63F5" w:rsidTr="002D54FC">
        <w:trPr>
          <w:jc w:val="center"/>
        </w:trPr>
        <w:tc>
          <w:tcPr>
            <w:tcW w:w="4219" w:type="dxa"/>
            <w:shd w:val="clear" w:color="auto" w:fill="auto"/>
          </w:tcPr>
          <w:p w:rsidR="004153E3" w:rsidRPr="007F63F5" w:rsidRDefault="004153E3" w:rsidP="002D54FC">
            <w:pPr>
              <w:tabs>
                <w:tab w:val="left" w:pos="720"/>
              </w:tabs>
              <w:spacing w:after="0" w:line="288" w:lineRule="auto"/>
              <w:jc w:val="center"/>
              <w:rPr>
                <w:rFonts w:ascii="Times New Roman" w:hAnsi="Times New Roman"/>
                <w:sz w:val="24"/>
                <w:szCs w:val="24"/>
              </w:rPr>
            </w:pPr>
            <w:r w:rsidRPr="007F63F5">
              <w:rPr>
                <w:rFonts w:ascii="Times New Roman" w:hAnsi="Times New Roman"/>
                <w:sz w:val="24"/>
                <w:szCs w:val="24"/>
              </w:rPr>
              <w:t>SỞ Y TẾ LÂM ĐỒNG</w:t>
            </w:r>
          </w:p>
          <w:p w:rsidR="004153E3" w:rsidRPr="007F63F5" w:rsidRDefault="00906AAF" w:rsidP="002D54FC">
            <w:pPr>
              <w:spacing w:after="0" w:line="288" w:lineRule="auto"/>
              <w:jc w:val="center"/>
              <w:rPr>
                <w:rFonts w:ascii="Times New Roman" w:hAnsi="Times New Roman"/>
                <w:b/>
                <w:sz w:val="24"/>
                <w:szCs w:val="24"/>
              </w:rPr>
            </w:pPr>
            <w:r w:rsidRPr="00906AAF">
              <w:rPr>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77.65pt;margin-top:14.6pt;width:47.25pt;height:0;z-index:251661312;visibility:visible;mso-wrap-distance-top:-28e-5mm;mso-wrap-distance-bottom:-2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"/>
              </w:pict>
            </w:r>
            <w:r w:rsidR="004153E3" w:rsidRPr="007F63F5">
              <w:rPr>
                <w:rFonts w:ascii="Times New Roman" w:hAnsi="Times New Roman"/>
                <w:b/>
                <w:sz w:val="24"/>
                <w:szCs w:val="24"/>
              </w:rPr>
              <w:t>TRUNG TÂM Y TẾ BẢO LÂM</w:t>
            </w:r>
          </w:p>
          <w:p w:rsidR="004153E3" w:rsidRPr="007F63F5" w:rsidRDefault="004153E3" w:rsidP="00C47ACB">
            <w:pPr>
              <w:spacing w:after="0" w:line="288" w:lineRule="auto"/>
              <w:jc w:val="center"/>
              <w:rPr>
                <w:rFonts w:ascii="Times New Roman" w:hAnsi="Times New Roman"/>
                <w:sz w:val="24"/>
                <w:szCs w:val="24"/>
              </w:rPr>
            </w:pPr>
            <w:r w:rsidRPr="007F63F5">
              <w:rPr>
                <w:rFonts w:ascii="Times New Roman" w:hAnsi="Times New Roman"/>
                <w:sz w:val="26"/>
                <w:szCs w:val="26"/>
              </w:rPr>
              <w:t xml:space="preserve">Số  </w:t>
            </w:r>
            <w:r w:rsidR="00C47ACB">
              <w:rPr>
                <w:rFonts w:ascii="Times New Roman" w:hAnsi="Times New Roman"/>
                <w:sz w:val="26"/>
                <w:szCs w:val="26"/>
              </w:rPr>
              <w:t>363</w:t>
            </w:r>
            <w:r w:rsidRPr="007F63F5">
              <w:rPr>
                <w:rFonts w:ascii="Times New Roman" w:hAnsi="Times New Roman"/>
                <w:sz w:val="26"/>
                <w:szCs w:val="26"/>
              </w:rPr>
              <w:t>/ KH –TTYT</w:t>
            </w:r>
          </w:p>
        </w:tc>
        <w:tc>
          <w:tcPr>
            <w:tcW w:w="5402" w:type="dxa"/>
            <w:shd w:val="clear" w:color="auto" w:fill="auto"/>
          </w:tcPr>
          <w:p w:rsidR="004153E3" w:rsidRPr="007F63F5" w:rsidRDefault="004153E3" w:rsidP="002D54FC">
            <w:pPr>
              <w:spacing w:after="0" w:line="288" w:lineRule="auto"/>
              <w:jc w:val="center"/>
              <w:rPr>
                <w:rFonts w:ascii="Times New Roman" w:hAnsi="Times New Roman"/>
                <w:b/>
                <w:sz w:val="24"/>
                <w:szCs w:val="24"/>
              </w:rPr>
            </w:pPr>
            <w:r w:rsidRPr="007F63F5">
              <w:rPr>
                <w:rFonts w:ascii="Times New Roman" w:hAnsi="Times New Roman"/>
                <w:b/>
                <w:sz w:val="24"/>
                <w:szCs w:val="24"/>
              </w:rPr>
              <w:t>CỘNG HÒA XÃ HỘI CHỦ NGHĨA VIỆT NAM</w:t>
            </w:r>
          </w:p>
          <w:p w:rsidR="004153E3" w:rsidRPr="007F63F5" w:rsidRDefault="00906AAF" w:rsidP="002D54FC">
            <w:pPr>
              <w:spacing w:after="0" w:line="288" w:lineRule="auto"/>
              <w:jc w:val="center"/>
              <w:rPr>
                <w:rFonts w:ascii="Times New Roman" w:hAnsi="Times New Roman"/>
                <w:b/>
                <w:sz w:val="26"/>
                <w:szCs w:val="26"/>
              </w:rPr>
            </w:pPr>
            <w:r w:rsidRPr="00906AAF">
              <w:rPr>
                <w:noProof/>
              </w:rPr>
              <w:pict>
                <v:shape id="Straight Arrow Connector 2" o:spid="_x0000_s1026" type="#_x0000_t32" style="position:absolute;left:0;text-align:left;margin-left:65pt;margin-top:15.15pt;width:139.5pt;height:0;z-index:251660288;visibility:visible;mso-wrap-distance-top:-28e-5mm;mso-wrap-distance-bottom:-2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"/>
              </w:pict>
            </w:r>
            <w:r w:rsidR="004153E3" w:rsidRPr="007F63F5">
              <w:rPr>
                <w:rFonts w:ascii="Times New Roman" w:hAnsi="Times New Roman"/>
                <w:b/>
                <w:sz w:val="26"/>
                <w:szCs w:val="26"/>
              </w:rPr>
              <w:t>Độc lập – Tự do – Hạnh phúc</w:t>
            </w:r>
          </w:p>
          <w:p w:rsidR="004153E3" w:rsidRPr="007F63F5" w:rsidRDefault="004153E3" w:rsidP="00C47ACB">
            <w:pPr>
              <w:spacing w:after="0" w:line="288" w:lineRule="auto"/>
              <w:jc w:val="center"/>
              <w:rPr>
                <w:rFonts w:ascii="Times New Roman" w:hAnsi="Times New Roman"/>
                <w:sz w:val="24"/>
                <w:szCs w:val="24"/>
              </w:rPr>
            </w:pPr>
            <w:r w:rsidRPr="007F63F5">
              <w:rPr>
                <w:rFonts w:ascii="Times New Roman" w:hAnsi="Times New Roman"/>
                <w:i/>
                <w:sz w:val="26"/>
                <w:szCs w:val="26"/>
              </w:rPr>
              <w:t xml:space="preserve">Bảo Lâm, ngày </w:t>
            </w:r>
            <w:r w:rsidR="00C47ACB">
              <w:rPr>
                <w:rFonts w:ascii="Times New Roman" w:hAnsi="Times New Roman"/>
                <w:i/>
                <w:sz w:val="26"/>
                <w:szCs w:val="26"/>
              </w:rPr>
              <w:t>31</w:t>
            </w:r>
            <w:r w:rsidRPr="007F63F5">
              <w:rPr>
                <w:rFonts w:ascii="Times New Roman" w:hAnsi="Times New Roman"/>
                <w:i/>
                <w:sz w:val="26"/>
                <w:szCs w:val="26"/>
              </w:rPr>
              <w:t xml:space="preserve"> tháng </w:t>
            </w:r>
            <w:r>
              <w:rPr>
                <w:rFonts w:ascii="Times New Roman" w:hAnsi="Times New Roman"/>
                <w:i/>
                <w:sz w:val="26"/>
                <w:szCs w:val="26"/>
              </w:rPr>
              <w:t xml:space="preserve"> </w:t>
            </w:r>
            <w:r w:rsidR="001A2177">
              <w:rPr>
                <w:rFonts w:ascii="Times New Roman" w:hAnsi="Times New Roman"/>
                <w:i/>
                <w:sz w:val="26"/>
                <w:szCs w:val="26"/>
              </w:rPr>
              <w:t>10</w:t>
            </w:r>
            <w:r>
              <w:rPr>
                <w:rFonts w:ascii="Times New Roman" w:hAnsi="Times New Roman"/>
                <w:i/>
                <w:sz w:val="26"/>
                <w:szCs w:val="26"/>
              </w:rPr>
              <w:t xml:space="preserve">  </w:t>
            </w:r>
            <w:r w:rsidRPr="007F63F5">
              <w:rPr>
                <w:rFonts w:ascii="Times New Roman" w:hAnsi="Times New Roman"/>
                <w:i/>
                <w:sz w:val="26"/>
                <w:szCs w:val="26"/>
              </w:rPr>
              <w:t xml:space="preserve"> năm 202</w:t>
            </w:r>
            <w:r>
              <w:rPr>
                <w:rFonts w:ascii="Times New Roman" w:hAnsi="Times New Roman"/>
                <w:i/>
                <w:sz w:val="26"/>
                <w:szCs w:val="26"/>
              </w:rPr>
              <w:t>2</w:t>
            </w:r>
          </w:p>
        </w:tc>
      </w:tr>
    </w:tbl>
    <w:p w:rsidR="004153E3" w:rsidRPr="00EA6C46" w:rsidRDefault="004153E3" w:rsidP="004153E3">
      <w:pPr>
        <w:spacing w:after="0" w:line="288" w:lineRule="auto"/>
        <w:jc w:val="both"/>
        <w:rPr>
          <w:rFonts w:ascii="Times New Roman" w:hAnsi="Times New Roman"/>
          <w:b/>
          <w:sz w:val="26"/>
          <w:szCs w:val="26"/>
        </w:rPr>
      </w:pPr>
      <w:r w:rsidRPr="00F7025F">
        <w:rPr>
          <w:rFonts w:ascii="Times New Roman" w:hAnsi="Times New Roman"/>
          <w:sz w:val="24"/>
          <w:szCs w:val="24"/>
        </w:rPr>
        <w:tab/>
      </w:r>
      <w:r w:rsidRPr="00F7025F">
        <w:rPr>
          <w:rFonts w:ascii="Times New Roman" w:hAnsi="Times New Roman"/>
          <w:sz w:val="24"/>
          <w:szCs w:val="24"/>
        </w:rPr>
        <w:tab/>
      </w:r>
      <w:r>
        <w:rPr>
          <w:rFonts w:ascii="Times New Roman" w:hAnsi="Times New Roman"/>
          <w:sz w:val="24"/>
          <w:szCs w:val="24"/>
        </w:rPr>
        <w:t xml:space="preserve">       </w:t>
      </w:r>
      <w:r w:rsidRPr="006F0A98">
        <w:rPr>
          <w:rFonts w:ascii="Times New Roman" w:hAnsi="Times New Roman"/>
          <w:b/>
          <w:sz w:val="26"/>
          <w:szCs w:val="26"/>
        </w:rPr>
        <w:tab/>
      </w:r>
      <w:r>
        <w:rPr>
          <w:rFonts w:ascii="Times New Roman" w:hAnsi="Times New Roman"/>
          <w:b/>
          <w:sz w:val="26"/>
          <w:szCs w:val="26"/>
        </w:rPr>
        <w:t xml:space="preserve">                  </w:t>
      </w:r>
    </w:p>
    <w:p w:rsidR="004153E3" w:rsidRDefault="004153E3" w:rsidP="004153E3">
      <w:pPr>
        <w:spacing w:after="0" w:line="288" w:lineRule="auto"/>
        <w:jc w:val="center"/>
        <w:rPr>
          <w:rFonts w:ascii="Times New Roman" w:hAnsi="Times New Roman"/>
          <w:b/>
          <w:sz w:val="28"/>
          <w:szCs w:val="28"/>
        </w:rPr>
      </w:pPr>
      <w:r w:rsidRPr="00316696">
        <w:rPr>
          <w:rFonts w:ascii="Times New Roman" w:hAnsi="Times New Roman"/>
          <w:b/>
          <w:sz w:val="28"/>
          <w:szCs w:val="28"/>
        </w:rPr>
        <w:t>KẾ HOẠ</w:t>
      </w:r>
      <w:r>
        <w:rPr>
          <w:rFonts w:ascii="Times New Roman" w:hAnsi="Times New Roman"/>
          <w:b/>
          <w:sz w:val="28"/>
          <w:szCs w:val="28"/>
        </w:rPr>
        <w:t xml:space="preserve">CH </w:t>
      </w:r>
    </w:p>
    <w:p w:rsidR="001D5F52" w:rsidRDefault="00C00C96" w:rsidP="004153E3">
      <w:pPr>
        <w:spacing w:after="0" w:line="288" w:lineRule="auto"/>
        <w:jc w:val="center"/>
        <w:rPr>
          <w:rFonts w:ascii="Times New Roman" w:hAnsi="Times New Roman"/>
          <w:b/>
          <w:sz w:val="28"/>
          <w:szCs w:val="28"/>
        </w:rPr>
      </w:pPr>
      <w:r>
        <w:rPr>
          <w:rFonts w:ascii="Times New Roman" w:hAnsi="Times New Roman"/>
          <w:b/>
          <w:sz w:val="28"/>
          <w:szCs w:val="28"/>
        </w:rPr>
        <w:t>Hoạt động p</w:t>
      </w:r>
      <w:r w:rsidR="004153E3" w:rsidRPr="008B08E7">
        <w:rPr>
          <w:rFonts w:ascii="Times New Roman" w:hAnsi="Times New Roman"/>
          <w:b/>
          <w:sz w:val="28"/>
          <w:szCs w:val="28"/>
        </w:rPr>
        <w:t>hòng chống</w:t>
      </w:r>
      <w:r w:rsidR="001B5903">
        <w:rPr>
          <w:rFonts w:ascii="Times New Roman" w:hAnsi="Times New Roman"/>
          <w:b/>
          <w:sz w:val="28"/>
          <w:szCs w:val="28"/>
        </w:rPr>
        <w:t xml:space="preserve"> </w:t>
      </w:r>
      <w:r w:rsidR="00E8642A">
        <w:rPr>
          <w:rFonts w:ascii="Times New Roman" w:hAnsi="Times New Roman"/>
          <w:b/>
          <w:sz w:val="28"/>
          <w:szCs w:val="28"/>
        </w:rPr>
        <w:t xml:space="preserve">tăng huyết áp </w:t>
      </w:r>
    </w:p>
    <w:p w:rsidR="004153E3" w:rsidRPr="008B08E7" w:rsidRDefault="001D5F52" w:rsidP="001D5F52">
      <w:pPr>
        <w:spacing w:after="0" w:line="288" w:lineRule="auto"/>
        <w:jc w:val="center"/>
        <w:rPr>
          <w:rFonts w:ascii="Times New Roman" w:hAnsi="Times New Roman"/>
          <w:b/>
          <w:sz w:val="28"/>
          <w:szCs w:val="28"/>
        </w:rPr>
      </w:pPr>
      <w:r>
        <w:rPr>
          <w:rFonts w:ascii="Times New Roman" w:hAnsi="Times New Roman"/>
          <w:b/>
          <w:sz w:val="28"/>
          <w:szCs w:val="28"/>
        </w:rPr>
        <w:t>v</w:t>
      </w:r>
      <w:r w:rsidR="00E8642A">
        <w:rPr>
          <w:rFonts w:ascii="Times New Roman" w:hAnsi="Times New Roman"/>
          <w:b/>
          <w:sz w:val="28"/>
          <w:szCs w:val="28"/>
        </w:rPr>
        <w:t xml:space="preserve">à các </w:t>
      </w:r>
      <w:r w:rsidR="004153E3" w:rsidRPr="008B08E7">
        <w:rPr>
          <w:rFonts w:ascii="Times New Roman" w:hAnsi="Times New Roman"/>
          <w:b/>
          <w:sz w:val="28"/>
          <w:szCs w:val="28"/>
        </w:rPr>
        <w:t>bệnh tim mạ</w:t>
      </w:r>
      <w:r>
        <w:rPr>
          <w:rFonts w:ascii="Times New Roman" w:hAnsi="Times New Roman"/>
          <w:b/>
          <w:sz w:val="28"/>
          <w:szCs w:val="28"/>
        </w:rPr>
        <w:t xml:space="preserve">ch </w:t>
      </w:r>
      <w:r w:rsidR="004153E3">
        <w:rPr>
          <w:rFonts w:ascii="Times New Roman" w:hAnsi="Times New Roman"/>
          <w:b/>
          <w:sz w:val="28"/>
          <w:szCs w:val="28"/>
        </w:rPr>
        <w:t xml:space="preserve">quí </w:t>
      </w:r>
      <w:r w:rsidR="005E4B68">
        <w:rPr>
          <w:rFonts w:ascii="Times New Roman" w:hAnsi="Times New Roman"/>
          <w:b/>
          <w:sz w:val="28"/>
          <w:szCs w:val="28"/>
        </w:rPr>
        <w:t>I</w:t>
      </w:r>
      <w:r w:rsidR="001A2177">
        <w:rPr>
          <w:rFonts w:ascii="Times New Roman" w:hAnsi="Times New Roman"/>
          <w:b/>
          <w:sz w:val="28"/>
          <w:szCs w:val="28"/>
        </w:rPr>
        <w:t>V</w:t>
      </w:r>
      <w:r w:rsidR="004153E3" w:rsidRPr="008B08E7">
        <w:rPr>
          <w:rFonts w:ascii="Times New Roman" w:hAnsi="Times New Roman"/>
          <w:b/>
          <w:sz w:val="28"/>
          <w:szCs w:val="28"/>
        </w:rPr>
        <w:t xml:space="preserve"> năm 2022 </w:t>
      </w:r>
    </w:p>
    <w:p w:rsidR="004153E3" w:rsidRPr="00E002E6" w:rsidRDefault="004153E3" w:rsidP="004153E3">
      <w:pPr>
        <w:spacing w:after="0" w:line="288" w:lineRule="auto"/>
        <w:jc w:val="both"/>
        <w:rPr>
          <w:rFonts w:ascii="Times New Roman" w:hAnsi="Times New Roman"/>
          <w:sz w:val="28"/>
          <w:szCs w:val="28"/>
        </w:rPr>
      </w:pPr>
    </w:p>
    <w:p w:rsidR="004153E3" w:rsidRPr="00E002E6" w:rsidRDefault="004153E3" w:rsidP="00DF6609">
      <w:pPr>
        <w:spacing w:after="0" w:line="240" w:lineRule="auto"/>
        <w:ind w:firstLine="720"/>
        <w:jc w:val="both"/>
        <w:rPr>
          <w:rFonts w:ascii="Times New Roman" w:hAnsi="Times New Roman"/>
          <w:sz w:val="28"/>
          <w:szCs w:val="28"/>
        </w:rPr>
      </w:pPr>
      <w:r w:rsidRPr="00E002E6">
        <w:rPr>
          <w:rFonts w:ascii="Times New Roman" w:hAnsi="Times New Roman"/>
          <w:sz w:val="28"/>
          <w:szCs w:val="28"/>
        </w:rPr>
        <w:t xml:space="preserve">Căn cứ </w:t>
      </w:r>
      <w:r w:rsidRPr="00E002E6">
        <w:rPr>
          <w:rFonts w:ascii="Times New Roman" w:hAnsi="Times New Roman"/>
          <w:sz w:val="28"/>
          <w:szCs w:val="28"/>
          <w:lang w:val="vi-VN"/>
        </w:rPr>
        <w:t xml:space="preserve">quyết định số </w:t>
      </w:r>
      <w:r>
        <w:rPr>
          <w:rFonts w:ascii="Times New Roman" w:hAnsi="Times New Roman"/>
          <w:sz w:val="28"/>
          <w:szCs w:val="28"/>
        </w:rPr>
        <w:t>75</w:t>
      </w:r>
      <w:r w:rsidRPr="00E002E6">
        <w:rPr>
          <w:rFonts w:ascii="Times New Roman" w:hAnsi="Times New Roman"/>
          <w:sz w:val="28"/>
          <w:szCs w:val="28"/>
        </w:rPr>
        <w:t>/SKBT- KHNV ngày</w:t>
      </w:r>
      <w:r>
        <w:rPr>
          <w:rFonts w:ascii="Times New Roman" w:hAnsi="Times New Roman"/>
          <w:sz w:val="28"/>
          <w:szCs w:val="28"/>
        </w:rPr>
        <w:t xml:space="preserve"> 26</w:t>
      </w:r>
      <w:r w:rsidRPr="00E002E6">
        <w:rPr>
          <w:rFonts w:ascii="Times New Roman" w:hAnsi="Times New Roman"/>
          <w:sz w:val="28"/>
          <w:szCs w:val="28"/>
        </w:rPr>
        <w:t>/01/202</w:t>
      </w:r>
      <w:r>
        <w:rPr>
          <w:rFonts w:ascii="Times New Roman" w:hAnsi="Times New Roman"/>
          <w:sz w:val="28"/>
          <w:szCs w:val="28"/>
        </w:rPr>
        <w:t>2</w:t>
      </w:r>
      <w:r w:rsidRPr="00E002E6">
        <w:rPr>
          <w:rFonts w:ascii="Times New Roman" w:hAnsi="Times New Roman"/>
          <w:sz w:val="28"/>
          <w:szCs w:val="28"/>
        </w:rPr>
        <w:t xml:space="preserve"> của Trung tâm </w:t>
      </w:r>
      <w:r>
        <w:rPr>
          <w:rFonts w:ascii="Times New Roman" w:hAnsi="Times New Roman"/>
          <w:sz w:val="28"/>
          <w:szCs w:val="28"/>
        </w:rPr>
        <w:t>y t</w:t>
      </w:r>
      <w:r w:rsidRPr="00515598">
        <w:rPr>
          <w:rFonts w:ascii="Times New Roman" w:hAnsi="Times New Roman"/>
          <w:sz w:val="28"/>
          <w:szCs w:val="28"/>
        </w:rPr>
        <w:t>ế</w:t>
      </w:r>
      <w:r>
        <w:rPr>
          <w:rFonts w:ascii="Times New Roman" w:hAnsi="Times New Roman"/>
          <w:sz w:val="28"/>
          <w:szCs w:val="28"/>
        </w:rPr>
        <w:t xml:space="preserve"> B</w:t>
      </w:r>
      <w:r w:rsidRPr="00515598">
        <w:rPr>
          <w:rFonts w:ascii="Times New Roman" w:hAnsi="Times New Roman"/>
          <w:sz w:val="28"/>
          <w:szCs w:val="28"/>
        </w:rPr>
        <w:t>ảo</w:t>
      </w:r>
      <w:r>
        <w:rPr>
          <w:rFonts w:ascii="Times New Roman" w:hAnsi="Times New Roman"/>
          <w:sz w:val="28"/>
          <w:szCs w:val="28"/>
        </w:rPr>
        <w:t xml:space="preserve"> L</w:t>
      </w:r>
      <w:r w:rsidRPr="00515598">
        <w:rPr>
          <w:rFonts w:ascii="Times New Roman" w:hAnsi="Times New Roman"/>
          <w:sz w:val="28"/>
          <w:szCs w:val="28"/>
        </w:rPr>
        <w:t>âm</w:t>
      </w:r>
      <w:r>
        <w:rPr>
          <w:rFonts w:ascii="Times New Roman" w:hAnsi="Times New Roman"/>
          <w:sz w:val="28"/>
          <w:szCs w:val="28"/>
        </w:rPr>
        <w:t xml:space="preserve"> </w:t>
      </w:r>
      <w:r w:rsidRPr="00E002E6">
        <w:rPr>
          <w:rFonts w:ascii="Times New Roman" w:hAnsi="Times New Roman"/>
          <w:sz w:val="28"/>
          <w:szCs w:val="28"/>
        </w:rPr>
        <w:t>về việc “</w:t>
      </w:r>
      <w:r>
        <w:rPr>
          <w:rFonts w:ascii="Times New Roman" w:hAnsi="Times New Roman"/>
          <w:sz w:val="28"/>
          <w:szCs w:val="28"/>
        </w:rPr>
        <w:t>K</w:t>
      </w:r>
      <w:r w:rsidRPr="000E443B">
        <w:rPr>
          <w:rFonts w:ascii="Times New Roman" w:hAnsi="Times New Roman"/>
          <w:sz w:val="28"/>
          <w:szCs w:val="28"/>
        </w:rPr>
        <w:t>ế</w:t>
      </w:r>
      <w:r>
        <w:rPr>
          <w:rFonts w:ascii="Times New Roman" w:hAnsi="Times New Roman"/>
          <w:sz w:val="28"/>
          <w:szCs w:val="28"/>
        </w:rPr>
        <w:t xml:space="preserve"> ho</w:t>
      </w:r>
      <w:r w:rsidRPr="000E443B">
        <w:rPr>
          <w:rFonts w:ascii="Times New Roman" w:hAnsi="Times New Roman"/>
          <w:sz w:val="28"/>
          <w:szCs w:val="28"/>
        </w:rPr>
        <w:t>ạch</w:t>
      </w:r>
      <w:r>
        <w:rPr>
          <w:rFonts w:ascii="Times New Roman" w:hAnsi="Times New Roman"/>
          <w:sz w:val="28"/>
          <w:szCs w:val="28"/>
        </w:rPr>
        <w:t xml:space="preserve"> ph</w:t>
      </w:r>
      <w:r w:rsidRPr="000E443B">
        <w:rPr>
          <w:rFonts w:ascii="Times New Roman" w:hAnsi="Times New Roman"/>
          <w:sz w:val="28"/>
          <w:szCs w:val="28"/>
        </w:rPr>
        <w:t>òng</w:t>
      </w:r>
      <w:r>
        <w:rPr>
          <w:rFonts w:ascii="Times New Roman" w:hAnsi="Times New Roman"/>
          <w:sz w:val="28"/>
          <w:szCs w:val="28"/>
        </w:rPr>
        <w:t xml:space="preserve"> ch</w:t>
      </w:r>
      <w:r w:rsidRPr="000E443B">
        <w:rPr>
          <w:rFonts w:ascii="Times New Roman" w:hAnsi="Times New Roman"/>
          <w:sz w:val="28"/>
          <w:szCs w:val="28"/>
        </w:rPr>
        <w:t>ống</w:t>
      </w:r>
      <w:r w:rsidR="00E8642A">
        <w:rPr>
          <w:rFonts w:ascii="Times New Roman" w:hAnsi="Times New Roman"/>
          <w:sz w:val="28"/>
          <w:szCs w:val="28"/>
        </w:rPr>
        <w:t xml:space="preserve"> tăng huyết áp và các </w:t>
      </w:r>
      <w:r>
        <w:rPr>
          <w:rFonts w:ascii="Times New Roman" w:hAnsi="Times New Roman"/>
          <w:sz w:val="28"/>
          <w:szCs w:val="28"/>
        </w:rPr>
        <w:t>b</w:t>
      </w:r>
      <w:r w:rsidRPr="000E443B">
        <w:rPr>
          <w:rFonts w:ascii="Times New Roman" w:hAnsi="Times New Roman"/>
          <w:sz w:val="28"/>
          <w:szCs w:val="28"/>
        </w:rPr>
        <w:t>ệnh</w:t>
      </w:r>
      <w:r>
        <w:rPr>
          <w:rFonts w:ascii="Times New Roman" w:hAnsi="Times New Roman"/>
          <w:sz w:val="28"/>
          <w:szCs w:val="28"/>
        </w:rPr>
        <w:t xml:space="preserve"> tim m</w:t>
      </w:r>
      <w:r w:rsidRPr="000E443B">
        <w:rPr>
          <w:rFonts w:ascii="Times New Roman" w:hAnsi="Times New Roman"/>
          <w:sz w:val="28"/>
          <w:szCs w:val="28"/>
        </w:rPr>
        <w:t>ạch</w:t>
      </w:r>
      <w:r>
        <w:rPr>
          <w:rFonts w:ascii="Times New Roman" w:hAnsi="Times New Roman"/>
          <w:sz w:val="28"/>
          <w:szCs w:val="28"/>
        </w:rPr>
        <w:t xml:space="preserve"> huy</w:t>
      </w:r>
      <w:r w:rsidRPr="000E443B">
        <w:rPr>
          <w:rFonts w:ascii="Times New Roman" w:hAnsi="Times New Roman"/>
          <w:sz w:val="28"/>
          <w:szCs w:val="28"/>
        </w:rPr>
        <w:t>ện</w:t>
      </w:r>
      <w:r>
        <w:rPr>
          <w:rFonts w:ascii="Times New Roman" w:hAnsi="Times New Roman"/>
          <w:sz w:val="28"/>
          <w:szCs w:val="28"/>
        </w:rPr>
        <w:t xml:space="preserve"> B</w:t>
      </w:r>
      <w:r w:rsidRPr="000E443B">
        <w:rPr>
          <w:rFonts w:ascii="Times New Roman" w:hAnsi="Times New Roman"/>
          <w:sz w:val="28"/>
          <w:szCs w:val="28"/>
        </w:rPr>
        <w:t>ảo</w:t>
      </w:r>
      <w:r>
        <w:rPr>
          <w:rFonts w:ascii="Times New Roman" w:hAnsi="Times New Roman"/>
          <w:sz w:val="28"/>
          <w:szCs w:val="28"/>
        </w:rPr>
        <w:t xml:space="preserve"> L</w:t>
      </w:r>
      <w:r w:rsidRPr="000E443B">
        <w:rPr>
          <w:rFonts w:ascii="Times New Roman" w:hAnsi="Times New Roman"/>
          <w:sz w:val="28"/>
          <w:szCs w:val="28"/>
        </w:rPr>
        <w:t>âm</w:t>
      </w:r>
      <w:r>
        <w:rPr>
          <w:rFonts w:ascii="Times New Roman" w:hAnsi="Times New Roman"/>
          <w:sz w:val="28"/>
          <w:szCs w:val="28"/>
        </w:rPr>
        <w:t xml:space="preserve"> n</w:t>
      </w:r>
      <w:r w:rsidRPr="000E443B">
        <w:rPr>
          <w:rFonts w:ascii="Times New Roman" w:hAnsi="Times New Roman"/>
          <w:sz w:val="28"/>
          <w:szCs w:val="28"/>
        </w:rPr>
        <w:t>ăm</w:t>
      </w:r>
      <w:r>
        <w:rPr>
          <w:rFonts w:ascii="Times New Roman" w:hAnsi="Times New Roman"/>
          <w:sz w:val="28"/>
          <w:szCs w:val="28"/>
        </w:rPr>
        <w:t xml:space="preserve"> 2022</w:t>
      </w:r>
      <w:r w:rsidR="001D7283">
        <w:rPr>
          <w:rFonts w:ascii="Times New Roman" w:hAnsi="Times New Roman"/>
          <w:sz w:val="28"/>
          <w:szCs w:val="28"/>
        </w:rPr>
        <w:t>”;</w:t>
      </w:r>
    </w:p>
    <w:p w:rsidR="004153E3" w:rsidRPr="00E002E6" w:rsidRDefault="004153E3" w:rsidP="00DF6609">
      <w:pPr>
        <w:spacing w:after="0" w:line="240" w:lineRule="auto"/>
        <w:ind w:firstLine="720"/>
        <w:jc w:val="both"/>
        <w:rPr>
          <w:sz w:val="28"/>
          <w:szCs w:val="28"/>
        </w:rPr>
      </w:pPr>
      <w:r>
        <w:rPr>
          <w:rFonts w:ascii="Times New Roman" w:hAnsi="Times New Roman"/>
          <w:sz w:val="28"/>
          <w:szCs w:val="28"/>
        </w:rPr>
        <w:t xml:space="preserve">Căn cứ vào kết quả hoạt động của </w:t>
      </w:r>
      <w:r w:rsidR="00BC5408">
        <w:rPr>
          <w:rFonts w:ascii="Times New Roman" w:hAnsi="Times New Roman"/>
          <w:sz w:val="28"/>
          <w:szCs w:val="28"/>
        </w:rPr>
        <w:t xml:space="preserve">hoạt động </w:t>
      </w:r>
      <w:r>
        <w:rPr>
          <w:rFonts w:ascii="Times New Roman" w:hAnsi="Times New Roman"/>
          <w:sz w:val="28"/>
          <w:szCs w:val="28"/>
        </w:rPr>
        <w:t>phòng chống</w:t>
      </w:r>
      <w:r w:rsidR="00BC5408">
        <w:rPr>
          <w:rFonts w:ascii="Times New Roman" w:hAnsi="Times New Roman"/>
          <w:sz w:val="28"/>
          <w:szCs w:val="28"/>
        </w:rPr>
        <w:t xml:space="preserve"> </w:t>
      </w:r>
      <w:r w:rsidR="00E8642A">
        <w:rPr>
          <w:rFonts w:ascii="Times New Roman" w:hAnsi="Times New Roman"/>
          <w:sz w:val="28"/>
          <w:szCs w:val="28"/>
        </w:rPr>
        <w:t xml:space="preserve">tăng huyết áp và các </w:t>
      </w:r>
      <w:r>
        <w:rPr>
          <w:rFonts w:ascii="Times New Roman" w:hAnsi="Times New Roman"/>
          <w:sz w:val="28"/>
          <w:szCs w:val="28"/>
        </w:rPr>
        <w:t>bệnh tim mạch quí I</w:t>
      </w:r>
      <w:r w:rsidR="001A2177">
        <w:rPr>
          <w:rFonts w:ascii="Times New Roman" w:hAnsi="Times New Roman"/>
          <w:sz w:val="28"/>
          <w:szCs w:val="28"/>
        </w:rPr>
        <w:t>I</w:t>
      </w:r>
      <w:r>
        <w:rPr>
          <w:rFonts w:ascii="Times New Roman" w:hAnsi="Times New Roman"/>
          <w:sz w:val="28"/>
          <w:szCs w:val="28"/>
        </w:rPr>
        <w:t>I năm 2022</w:t>
      </w:r>
      <w:r w:rsidR="001D7283">
        <w:rPr>
          <w:rFonts w:ascii="Times New Roman" w:hAnsi="Times New Roman"/>
          <w:sz w:val="28"/>
          <w:szCs w:val="28"/>
        </w:rPr>
        <w:t>.</w:t>
      </w:r>
    </w:p>
    <w:p w:rsidR="004153E3" w:rsidRPr="00F774AE" w:rsidRDefault="004153E3" w:rsidP="00DF6609">
      <w:pPr>
        <w:spacing w:after="0" w:line="240" w:lineRule="auto"/>
        <w:ind w:firstLine="720"/>
        <w:jc w:val="both"/>
        <w:rPr>
          <w:rFonts w:ascii="Times New Roman" w:hAnsi="Times New Roman"/>
          <w:b/>
          <w:sz w:val="28"/>
          <w:szCs w:val="28"/>
        </w:rPr>
      </w:pPr>
      <w:r w:rsidRPr="00F774AE">
        <w:rPr>
          <w:rFonts w:ascii="Times New Roman" w:hAnsi="Times New Roman"/>
          <w:b/>
          <w:sz w:val="28"/>
          <w:szCs w:val="28"/>
        </w:rPr>
        <w:t>I.</w:t>
      </w:r>
      <w:r>
        <w:rPr>
          <w:rFonts w:ascii="Times New Roman" w:hAnsi="Times New Roman"/>
          <w:b/>
          <w:sz w:val="28"/>
          <w:szCs w:val="28"/>
        </w:rPr>
        <w:t xml:space="preserve"> </w:t>
      </w:r>
      <w:r w:rsidRPr="00F774AE">
        <w:rPr>
          <w:rFonts w:ascii="Times New Roman" w:hAnsi="Times New Roman"/>
          <w:b/>
          <w:sz w:val="28"/>
          <w:szCs w:val="28"/>
        </w:rPr>
        <w:t xml:space="preserve">Đánh giá hoạt động quí </w:t>
      </w:r>
      <w:r>
        <w:rPr>
          <w:rFonts w:ascii="Times New Roman" w:hAnsi="Times New Roman"/>
          <w:b/>
          <w:sz w:val="28"/>
          <w:szCs w:val="28"/>
        </w:rPr>
        <w:t>I</w:t>
      </w:r>
      <w:r w:rsidR="001A2177">
        <w:rPr>
          <w:rFonts w:ascii="Times New Roman" w:hAnsi="Times New Roman"/>
          <w:b/>
          <w:sz w:val="28"/>
          <w:szCs w:val="28"/>
        </w:rPr>
        <w:t>I</w:t>
      </w:r>
      <w:r w:rsidRPr="00F774AE">
        <w:rPr>
          <w:rFonts w:ascii="Times New Roman" w:hAnsi="Times New Roman"/>
          <w:b/>
          <w:sz w:val="28"/>
          <w:szCs w:val="28"/>
        </w:rPr>
        <w:t>I/2022:</w:t>
      </w:r>
    </w:p>
    <w:p w:rsidR="004153E3" w:rsidRPr="00F774AE" w:rsidRDefault="005E4B68" w:rsidP="00DF6609">
      <w:pPr>
        <w:spacing w:after="0" w:line="240" w:lineRule="auto"/>
        <w:ind w:firstLine="720"/>
        <w:jc w:val="both"/>
        <w:rPr>
          <w:rFonts w:ascii="Times New Roman" w:hAnsi="Times New Roman"/>
          <w:b/>
          <w:sz w:val="28"/>
          <w:szCs w:val="28"/>
        </w:rPr>
      </w:pPr>
      <w:r>
        <w:rPr>
          <w:rFonts w:ascii="Times New Roman" w:hAnsi="Times New Roman"/>
          <w:b/>
          <w:sz w:val="28"/>
          <w:szCs w:val="28"/>
        </w:rPr>
        <w:t>1.</w:t>
      </w:r>
      <w:r w:rsidR="004153E3" w:rsidRPr="00F774AE">
        <w:rPr>
          <w:rFonts w:ascii="Times New Roman" w:hAnsi="Times New Roman"/>
          <w:b/>
          <w:sz w:val="28"/>
          <w:szCs w:val="28"/>
        </w:rPr>
        <w:t xml:space="preserve"> Kết quả hoạt động quí </w:t>
      </w:r>
      <w:r w:rsidR="004153E3">
        <w:rPr>
          <w:rFonts w:ascii="Times New Roman" w:hAnsi="Times New Roman"/>
          <w:b/>
          <w:sz w:val="28"/>
          <w:szCs w:val="28"/>
        </w:rPr>
        <w:t>I</w:t>
      </w:r>
      <w:r w:rsidR="001A2177">
        <w:rPr>
          <w:rFonts w:ascii="Times New Roman" w:hAnsi="Times New Roman"/>
          <w:b/>
          <w:sz w:val="28"/>
          <w:szCs w:val="28"/>
        </w:rPr>
        <w:t>I</w:t>
      </w:r>
      <w:r w:rsidR="004153E3" w:rsidRPr="00F774AE">
        <w:rPr>
          <w:rFonts w:ascii="Times New Roman" w:hAnsi="Times New Roman"/>
          <w:b/>
          <w:sz w:val="28"/>
          <w:szCs w:val="28"/>
        </w:rPr>
        <w:t>I/2022:</w:t>
      </w:r>
    </w:p>
    <w:p w:rsidR="004153E3" w:rsidRPr="00F774AE" w:rsidRDefault="004153E3" w:rsidP="00DF6609">
      <w:pPr>
        <w:spacing w:after="0" w:line="240" w:lineRule="auto"/>
        <w:ind w:firstLine="720"/>
        <w:jc w:val="both"/>
        <w:rPr>
          <w:rFonts w:ascii="Times New Roman" w:hAnsi="Times New Roman"/>
          <w:sz w:val="28"/>
          <w:szCs w:val="28"/>
        </w:rPr>
      </w:pPr>
      <w:r w:rsidRPr="00F774AE">
        <w:rPr>
          <w:rFonts w:ascii="Times New Roman" w:hAnsi="Times New Roman"/>
          <w:sz w:val="28"/>
          <w:szCs w:val="28"/>
        </w:rPr>
        <w:t>+ Các xã đều có kế hoạch hoạt động phòng chống</w:t>
      </w:r>
      <w:r w:rsidR="00DB088F">
        <w:rPr>
          <w:rFonts w:ascii="Times New Roman" w:hAnsi="Times New Roman"/>
          <w:sz w:val="28"/>
          <w:szCs w:val="28"/>
        </w:rPr>
        <w:t xml:space="preserve"> tăng huyết áp và các</w:t>
      </w:r>
      <w:r w:rsidRPr="00F774AE">
        <w:rPr>
          <w:rFonts w:ascii="Times New Roman" w:hAnsi="Times New Roman"/>
          <w:sz w:val="28"/>
          <w:szCs w:val="28"/>
        </w:rPr>
        <w:t xml:space="preserve"> bệnh tim mạch </w:t>
      </w:r>
      <w:r w:rsidR="001B5903">
        <w:rPr>
          <w:rFonts w:ascii="Times New Roman" w:hAnsi="Times New Roman"/>
          <w:sz w:val="28"/>
          <w:szCs w:val="28"/>
        </w:rPr>
        <w:t>hàng quí</w:t>
      </w:r>
      <w:r w:rsidR="00DF6151">
        <w:rPr>
          <w:rFonts w:ascii="Times New Roman" w:hAnsi="Times New Roman"/>
          <w:sz w:val="28"/>
          <w:szCs w:val="28"/>
        </w:rPr>
        <w:t xml:space="preserve"> đầy đủ</w:t>
      </w:r>
      <w:r w:rsidRPr="00F774AE">
        <w:rPr>
          <w:rFonts w:ascii="Times New Roman" w:hAnsi="Times New Roman"/>
          <w:sz w:val="28"/>
          <w:szCs w:val="28"/>
        </w:rPr>
        <w:t xml:space="preserve">.    </w:t>
      </w:r>
    </w:p>
    <w:p w:rsidR="004153E3" w:rsidRPr="00F774AE" w:rsidRDefault="004153E3" w:rsidP="00DF6609">
      <w:pPr>
        <w:spacing w:after="0" w:line="240" w:lineRule="auto"/>
        <w:ind w:firstLine="720"/>
        <w:jc w:val="both"/>
        <w:rPr>
          <w:rFonts w:ascii="Times New Roman" w:hAnsi="Times New Roman"/>
          <w:sz w:val="28"/>
          <w:szCs w:val="28"/>
        </w:rPr>
      </w:pPr>
      <w:r w:rsidRPr="00F774AE">
        <w:rPr>
          <w:rFonts w:ascii="Times New Roman" w:hAnsi="Times New Roman"/>
          <w:sz w:val="28"/>
          <w:szCs w:val="28"/>
        </w:rPr>
        <w:t>+ Phát hiện bệnh THA mới:</w:t>
      </w:r>
      <w:r w:rsidR="001A2177">
        <w:rPr>
          <w:rFonts w:ascii="Times New Roman" w:hAnsi="Times New Roman"/>
          <w:sz w:val="28"/>
          <w:szCs w:val="28"/>
        </w:rPr>
        <w:t xml:space="preserve">  543</w:t>
      </w:r>
      <w:r w:rsidRPr="00F774AE">
        <w:rPr>
          <w:rFonts w:ascii="Times New Roman" w:hAnsi="Times New Roman"/>
          <w:sz w:val="28"/>
          <w:szCs w:val="28"/>
        </w:rPr>
        <w:t xml:space="preserve">  </w:t>
      </w:r>
    </w:p>
    <w:p w:rsidR="004153E3" w:rsidRPr="00F774AE" w:rsidRDefault="004153E3" w:rsidP="00DF6609">
      <w:pPr>
        <w:spacing w:after="0" w:line="240" w:lineRule="auto"/>
        <w:ind w:firstLine="720"/>
        <w:jc w:val="both"/>
        <w:rPr>
          <w:rFonts w:ascii="Times New Roman" w:hAnsi="Times New Roman"/>
          <w:sz w:val="28"/>
          <w:szCs w:val="28"/>
        </w:rPr>
      </w:pPr>
      <w:r w:rsidRPr="00F774AE">
        <w:rPr>
          <w:rFonts w:ascii="Times New Roman" w:hAnsi="Times New Roman"/>
          <w:sz w:val="28"/>
          <w:szCs w:val="28"/>
        </w:rPr>
        <w:t xml:space="preserve">+ Số bệnh nhân quản lý: </w:t>
      </w:r>
      <w:r w:rsidR="001A2177">
        <w:rPr>
          <w:rFonts w:ascii="Times New Roman" w:hAnsi="Times New Roman"/>
          <w:sz w:val="28"/>
          <w:szCs w:val="28"/>
        </w:rPr>
        <w:t>2794</w:t>
      </w:r>
    </w:p>
    <w:p w:rsidR="004153E3" w:rsidRDefault="004153E3" w:rsidP="00DF6609">
      <w:pPr>
        <w:tabs>
          <w:tab w:val="left" w:pos="4485"/>
        </w:tabs>
        <w:spacing w:after="0" w:line="240" w:lineRule="auto"/>
        <w:ind w:firstLine="720"/>
        <w:jc w:val="both"/>
        <w:rPr>
          <w:rFonts w:ascii="Times New Roman" w:hAnsi="Times New Roman"/>
          <w:sz w:val="28"/>
          <w:szCs w:val="28"/>
        </w:rPr>
      </w:pPr>
      <w:r w:rsidRPr="00F774AE">
        <w:rPr>
          <w:rFonts w:ascii="Times New Roman" w:hAnsi="Times New Roman"/>
          <w:sz w:val="28"/>
          <w:szCs w:val="28"/>
        </w:rPr>
        <w:t xml:space="preserve">+ Số người tử vong: </w:t>
      </w:r>
      <w:r w:rsidR="001A2177">
        <w:rPr>
          <w:rFonts w:ascii="Times New Roman" w:hAnsi="Times New Roman"/>
          <w:sz w:val="28"/>
          <w:szCs w:val="28"/>
        </w:rPr>
        <w:t>27</w:t>
      </w:r>
      <w:r w:rsidR="00DF6609">
        <w:rPr>
          <w:rFonts w:ascii="Times New Roman" w:hAnsi="Times New Roman"/>
          <w:sz w:val="28"/>
          <w:szCs w:val="28"/>
        </w:rPr>
        <w:tab/>
      </w:r>
    </w:p>
    <w:p w:rsidR="004153E3" w:rsidRPr="00F774AE" w:rsidRDefault="004153E3" w:rsidP="00DF6609">
      <w:pPr>
        <w:spacing w:after="0" w:line="240" w:lineRule="auto"/>
        <w:ind w:firstLine="720"/>
        <w:jc w:val="both"/>
        <w:rPr>
          <w:rFonts w:ascii="Times New Roman" w:hAnsi="Times New Roman"/>
          <w:sz w:val="28"/>
          <w:szCs w:val="28"/>
        </w:rPr>
      </w:pPr>
      <w:r w:rsidRPr="00F774AE">
        <w:rPr>
          <w:rFonts w:ascii="Times New Roman" w:hAnsi="Times New Roman"/>
          <w:sz w:val="28"/>
          <w:szCs w:val="28"/>
        </w:rPr>
        <w:t xml:space="preserve">+ Công tác truyền thông: 14 xã </w:t>
      </w:r>
      <w:r>
        <w:rPr>
          <w:rFonts w:ascii="Times New Roman" w:hAnsi="Times New Roman"/>
          <w:sz w:val="28"/>
          <w:szCs w:val="28"/>
        </w:rPr>
        <w:t>c</w:t>
      </w:r>
      <w:r w:rsidRPr="00F774AE">
        <w:rPr>
          <w:rFonts w:ascii="Times New Roman" w:hAnsi="Times New Roman"/>
          <w:sz w:val="28"/>
          <w:szCs w:val="28"/>
        </w:rPr>
        <w:t>ó</w:t>
      </w:r>
      <w:r>
        <w:rPr>
          <w:rFonts w:ascii="Times New Roman" w:hAnsi="Times New Roman"/>
          <w:sz w:val="28"/>
          <w:szCs w:val="28"/>
        </w:rPr>
        <w:t xml:space="preserve"> </w:t>
      </w:r>
      <w:r w:rsidRPr="00F774AE">
        <w:rPr>
          <w:rFonts w:ascii="Times New Roman" w:hAnsi="Times New Roman"/>
          <w:sz w:val="28"/>
          <w:szCs w:val="28"/>
        </w:rPr>
        <w:t>phát thanh trên loa hàng tháng.</w:t>
      </w:r>
    </w:p>
    <w:p w:rsidR="004153E3" w:rsidRPr="008603DA" w:rsidRDefault="005E4B68" w:rsidP="00DF6609">
      <w:pPr>
        <w:spacing w:after="0" w:line="240" w:lineRule="auto"/>
        <w:ind w:firstLine="720"/>
        <w:jc w:val="both"/>
        <w:rPr>
          <w:rFonts w:ascii="Times New Roman" w:hAnsi="Times New Roman"/>
          <w:b/>
          <w:sz w:val="28"/>
          <w:szCs w:val="28"/>
        </w:rPr>
      </w:pPr>
      <w:r>
        <w:rPr>
          <w:rFonts w:ascii="Times New Roman" w:hAnsi="Times New Roman"/>
          <w:b/>
          <w:sz w:val="28"/>
          <w:szCs w:val="28"/>
        </w:rPr>
        <w:t>2.</w:t>
      </w:r>
      <w:r w:rsidR="004153E3" w:rsidRPr="008603DA">
        <w:rPr>
          <w:rFonts w:ascii="Times New Roman" w:hAnsi="Times New Roman"/>
          <w:b/>
          <w:sz w:val="28"/>
          <w:szCs w:val="28"/>
        </w:rPr>
        <w:t xml:space="preserve"> Tồn tại:</w:t>
      </w:r>
    </w:p>
    <w:p w:rsidR="004153E3" w:rsidRDefault="004153E3" w:rsidP="00DF6609">
      <w:pPr>
        <w:spacing w:after="0" w:line="240" w:lineRule="auto"/>
        <w:ind w:firstLine="720"/>
        <w:jc w:val="both"/>
        <w:rPr>
          <w:rFonts w:ascii="Times New Roman" w:hAnsi="Times New Roman"/>
          <w:sz w:val="28"/>
          <w:szCs w:val="28"/>
        </w:rPr>
      </w:pPr>
      <w:r w:rsidRPr="008603DA">
        <w:rPr>
          <w:rFonts w:ascii="Times New Roman" w:hAnsi="Times New Roman"/>
          <w:b/>
          <w:sz w:val="28"/>
          <w:szCs w:val="28"/>
        </w:rPr>
        <w:t xml:space="preserve">+ </w:t>
      </w:r>
      <w:r w:rsidR="00E20ABE">
        <w:rPr>
          <w:rFonts w:ascii="Times New Roman" w:hAnsi="Times New Roman"/>
          <w:sz w:val="28"/>
          <w:szCs w:val="28"/>
        </w:rPr>
        <w:t>Một số Trạm y tế không có đủ 3 nhóm thuốc điều trị THA theo yêu cầu (7/14 TYT); không có thuốc lợi tiểu tại trạm vì bảo hiểm y tế không chấp nhận nếu sử dụng cho bệnh nhân THA.</w:t>
      </w:r>
    </w:p>
    <w:p w:rsidR="004153E3" w:rsidRPr="00A96B8A" w:rsidRDefault="001B5903" w:rsidP="00DF6609">
      <w:pPr>
        <w:spacing w:after="0" w:line="240" w:lineRule="auto"/>
        <w:ind w:firstLine="720"/>
        <w:jc w:val="both"/>
        <w:rPr>
          <w:rFonts w:ascii="Times New Roman" w:hAnsi="Times New Roman"/>
          <w:sz w:val="28"/>
          <w:szCs w:val="28"/>
        </w:rPr>
      </w:pPr>
      <w:r>
        <w:rPr>
          <w:rFonts w:ascii="Times New Roman" w:hAnsi="Times New Roman"/>
          <w:sz w:val="28"/>
          <w:szCs w:val="28"/>
        </w:rPr>
        <w:t xml:space="preserve">Nay </w:t>
      </w:r>
      <w:r w:rsidR="0091196A">
        <w:rPr>
          <w:rFonts w:ascii="Times New Roman" w:hAnsi="Times New Roman"/>
          <w:sz w:val="28"/>
          <w:szCs w:val="28"/>
        </w:rPr>
        <w:t>T</w:t>
      </w:r>
      <w:r w:rsidR="004153E3" w:rsidRPr="00A96B8A">
        <w:rPr>
          <w:rFonts w:ascii="Times New Roman" w:hAnsi="Times New Roman"/>
          <w:sz w:val="28"/>
          <w:szCs w:val="28"/>
        </w:rPr>
        <w:t xml:space="preserve">rung tâm y tế Bảo Lâm xây dựng kế hoạch </w:t>
      </w:r>
      <w:r w:rsidR="006502DD">
        <w:rPr>
          <w:rFonts w:ascii="Times New Roman" w:hAnsi="Times New Roman"/>
          <w:sz w:val="28"/>
          <w:szCs w:val="28"/>
        </w:rPr>
        <w:t xml:space="preserve">hoạt động </w:t>
      </w:r>
      <w:r w:rsidR="004153E3" w:rsidRPr="00A96B8A">
        <w:rPr>
          <w:rFonts w:ascii="Times New Roman" w:hAnsi="Times New Roman"/>
          <w:sz w:val="28"/>
          <w:szCs w:val="28"/>
        </w:rPr>
        <w:t xml:space="preserve">phòng chống </w:t>
      </w:r>
      <w:r>
        <w:rPr>
          <w:rFonts w:ascii="Times New Roman" w:hAnsi="Times New Roman"/>
          <w:sz w:val="28"/>
          <w:szCs w:val="28"/>
        </w:rPr>
        <w:t xml:space="preserve">tăng huyết áp và các </w:t>
      </w:r>
      <w:r w:rsidR="004153E3" w:rsidRPr="00A96B8A">
        <w:rPr>
          <w:rFonts w:ascii="Times New Roman" w:hAnsi="Times New Roman"/>
          <w:sz w:val="28"/>
          <w:szCs w:val="28"/>
        </w:rPr>
        <w:t xml:space="preserve">bệnh tim mạch </w:t>
      </w:r>
      <w:r w:rsidR="003076FE" w:rsidRPr="00A96B8A">
        <w:rPr>
          <w:rFonts w:ascii="Times New Roman" w:hAnsi="Times New Roman"/>
          <w:sz w:val="28"/>
          <w:szCs w:val="28"/>
        </w:rPr>
        <w:t>quí I</w:t>
      </w:r>
      <w:r w:rsidR="003076FE">
        <w:rPr>
          <w:rFonts w:ascii="Times New Roman" w:hAnsi="Times New Roman"/>
          <w:sz w:val="28"/>
          <w:szCs w:val="28"/>
        </w:rPr>
        <w:t>V</w:t>
      </w:r>
      <w:r w:rsidR="003076FE" w:rsidRPr="00A96B8A">
        <w:rPr>
          <w:rFonts w:ascii="Times New Roman" w:hAnsi="Times New Roman"/>
          <w:sz w:val="28"/>
          <w:szCs w:val="28"/>
        </w:rPr>
        <w:t xml:space="preserve"> năm 202</w:t>
      </w:r>
      <w:r w:rsidR="003076FE">
        <w:rPr>
          <w:rFonts w:ascii="Times New Roman" w:hAnsi="Times New Roman"/>
          <w:sz w:val="28"/>
          <w:szCs w:val="28"/>
        </w:rPr>
        <w:t xml:space="preserve">2 </w:t>
      </w:r>
      <w:r w:rsidR="004153E3" w:rsidRPr="00A96B8A">
        <w:rPr>
          <w:rFonts w:ascii="Times New Roman" w:hAnsi="Times New Roman"/>
          <w:sz w:val="28"/>
          <w:szCs w:val="28"/>
        </w:rPr>
        <w:t>như sau:</w:t>
      </w:r>
    </w:p>
    <w:p w:rsidR="004153E3" w:rsidRDefault="004153E3" w:rsidP="00DF6609">
      <w:pPr>
        <w:spacing w:after="0" w:line="240" w:lineRule="auto"/>
        <w:ind w:firstLine="720"/>
        <w:jc w:val="both"/>
        <w:rPr>
          <w:rFonts w:ascii="Times New Roman" w:hAnsi="Times New Roman"/>
          <w:b/>
          <w:sz w:val="28"/>
          <w:szCs w:val="28"/>
        </w:rPr>
      </w:pPr>
      <w:r w:rsidRPr="00A96B8A">
        <w:rPr>
          <w:rFonts w:ascii="Times New Roman" w:hAnsi="Times New Roman"/>
          <w:b/>
          <w:sz w:val="28"/>
          <w:szCs w:val="28"/>
        </w:rPr>
        <w:t xml:space="preserve">II. </w:t>
      </w:r>
      <w:r>
        <w:rPr>
          <w:rFonts w:ascii="Times New Roman" w:hAnsi="Times New Roman"/>
          <w:b/>
          <w:sz w:val="28"/>
          <w:szCs w:val="28"/>
        </w:rPr>
        <w:t xml:space="preserve">Kế hoạch </w:t>
      </w:r>
      <w:r w:rsidRPr="00A96B8A">
        <w:rPr>
          <w:rFonts w:ascii="Times New Roman" w:hAnsi="Times New Roman"/>
          <w:b/>
          <w:sz w:val="28"/>
          <w:szCs w:val="28"/>
        </w:rPr>
        <w:t xml:space="preserve">hoạt động quí </w:t>
      </w:r>
      <w:r w:rsidR="00C61A4F">
        <w:rPr>
          <w:rFonts w:ascii="Times New Roman" w:hAnsi="Times New Roman"/>
          <w:b/>
          <w:sz w:val="28"/>
          <w:szCs w:val="28"/>
        </w:rPr>
        <w:t>IV</w:t>
      </w:r>
      <w:r>
        <w:rPr>
          <w:rFonts w:ascii="Times New Roman" w:hAnsi="Times New Roman"/>
          <w:b/>
          <w:sz w:val="28"/>
          <w:szCs w:val="28"/>
        </w:rPr>
        <w:t xml:space="preserve"> năm 2022</w:t>
      </w:r>
      <w:r w:rsidRPr="00A96B8A">
        <w:rPr>
          <w:rFonts w:ascii="Times New Roman" w:hAnsi="Times New Roman"/>
          <w:b/>
          <w:sz w:val="28"/>
          <w:szCs w:val="28"/>
        </w:rPr>
        <w:t>:</w:t>
      </w:r>
    </w:p>
    <w:p w:rsidR="004153E3" w:rsidRPr="00A96B8A" w:rsidRDefault="004153E3" w:rsidP="00DF6609">
      <w:pPr>
        <w:spacing w:after="0" w:line="240" w:lineRule="auto"/>
        <w:ind w:firstLine="720"/>
        <w:jc w:val="both"/>
        <w:rPr>
          <w:rFonts w:ascii="Times New Roman" w:hAnsi="Times New Roman"/>
          <w:b/>
          <w:sz w:val="28"/>
          <w:szCs w:val="28"/>
        </w:rPr>
      </w:pPr>
      <w:r w:rsidRPr="00A96B8A">
        <w:rPr>
          <w:rFonts w:ascii="Times New Roman" w:hAnsi="Times New Roman"/>
          <w:b/>
          <w:sz w:val="28"/>
          <w:szCs w:val="28"/>
        </w:rPr>
        <w:t>1.Mục tiêu:</w:t>
      </w:r>
    </w:p>
    <w:p w:rsidR="004153E3" w:rsidRDefault="004153E3" w:rsidP="00DF6609">
      <w:pPr>
        <w:spacing w:after="0" w:line="240" w:lineRule="auto"/>
        <w:ind w:firstLine="720"/>
        <w:jc w:val="both"/>
        <w:rPr>
          <w:rFonts w:ascii="Times New Roman" w:eastAsia="MS Mincho" w:hAnsi="Times New Roman"/>
          <w:sz w:val="28"/>
          <w:szCs w:val="28"/>
          <w:lang w:eastAsia="ja-JP"/>
        </w:rPr>
      </w:pPr>
      <w:r w:rsidRPr="00A96B8A">
        <w:rPr>
          <w:rFonts w:ascii="Times New Roman" w:eastAsia="MS Mincho" w:hAnsi="Times New Roman"/>
          <w:sz w:val="28"/>
          <w:szCs w:val="28"/>
          <w:lang w:eastAsia="ja-JP"/>
        </w:rPr>
        <w:t>Nâng cao nhận thức đúng của người dân về bệnh tim mạch, tăng huyết áp và các yếu tố nguy cơ; tăng cường nhân lực của nhân viên y tế trong công tác dự phòng, phát hiện sớm và điều trị đúng bệnh tăng huyết áp theo phác đồ của Bộ Y tế qui định.</w:t>
      </w:r>
    </w:p>
    <w:p w:rsidR="004153E3" w:rsidRPr="00625440" w:rsidRDefault="004153E3" w:rsidP="00DF6609">
      <w:pPr>
        <w:tabs>
          <w:tab w:val="left" w:pos="2895"/>
        </w:tabs>
        <w:spacing w:after="0" w:line="240" w:lineRule="auto"/>
        <w:jc w:val="both"/>
        <w:rPr>
          <w:rFonts w:ascii="Times New Roman" w:hAnsi="Times New Roman"/>
          <w:b/>
          <w:sz w:val="28"/>
          <w:szCs w:val="28"/>
        </w:rPr>
      </w:pPr>
      <w:r>
        <w:rPr>
          <w:rFonts w:ascii="Times New Roman" w:hAnsi="Times New Roman"/>
          <w:b/>
          <w:sz w:val="28"/>
          <w:szCs w:val="28"/>
        </w:rPr>
        <w:t xml:space="preserve">          2.</w:t>
      </w:r>
      <w:r w:rsidRPr="00625440">
        <w:rPr>
          <w:rFonts w:ascii="Times New Roman" w:hAnsi="Times New Roman"/>
          <w:b/>
          <w:sz w:val="28"/>
          <w:szCs w:val="28"/>
        </w:rPr>
        <w:t xml:space="preserve">  Chỉ tiêu chuyên môn:</w:t>
      </w:r>
    </w:p>
    <w:p w:rsidR="004153E3" w:rsidRPr="00625440" w:rsidRDefault="004153E3" w:rsidP="00DF6609">
      <w:pPr>
        <w:spacing w:after="0" w:line="240" w:lineRule="auto"/>
        <w:ind w:firstLine="720"/>
        <w:jc w:val="both"/>
        <w:rPr>
          <w:rFonts w:ascii="Times New Roman" w:hAnsi="Times New Roman"/>
          <w:sz w:val="28"/>
          <w:szCs w:val="28"/>
        </w:rPr>
      </w:pPr>
      <w:r w:rsidRPr="00625440">
        <w:rPr>
          <w:rFonts w:ascii="Times New Roman" w:hAnsi="Times New Roman"/>
          <w:sz w:val="28"/>
          <w:szCs w:val="28"/>
        </w:rPr>
        <w:t>- Tỉ lệ xã thực hiện TT-GDSK phòng chống tăng huyết áp: 100%</w:t>
      </w:r>
    </w:p>
    <w:p w:rsidR="004153E3" w:rsidRPr="00625440" w:rsidRDefault="004153E3" w:rsidP="00DF6609">
      <w:pPr>
        <w:spacing w:after="0" w:line="240" w:lineRule="auto"/>
        <w:ind w:firstLine="720"/>
        <w:jc w:val="both"/>
        <w:rPr>
          <w:rFonts w:ascii="Times New Roman" w:hAnsi="Times New Roman"/>
          <w:sz w:val="28"/>
          <w:szCs w:val="28"/>
        </w:rPr>
      </w:pPr>
      <w:r w:rsidRPr="00625440">
        <w:rPr>
          <w:rFonts w:ascii="Times New Roman" w:hAnsi="Times New Roman"/>
          <w:sz w:val="28"/>
          <w:szCs w:val="28"/>
        </w:rPr>
        <w:t>- Số đơn vị tư vấn và điều trị</w:t>
      </w:r>
      <w:r w:rsidR="00C61A4F">
        <w:rPr>
          <w:rFonts w:ascii="Times New Roman" w:hAnsi="Times New Roman"/>
          <w:sz w:val="28"/>
          <w:szCs w:val="28"/>
        </w:rPr>
        <w:t xml:space="preserve"> THA tham gia</w:t>
      </w:r>
      <w:r w:rsidRPr="00625440">
        <w:rPr>
          <w:rFonts w:ascii="Times New Roman" w:hAnsi="Times New Roman"/>
          <w:sz w:val="28"/>
          <w:szCs w:val="28"/>
        </w:rPr>
        <w:t xml:space="preserve"> sàng lọc và quản lý THA</w:t>
      </w:r>
      <w:r>
        <w:rPr>
          <w:rFonts w:ascii="Times New Roman" w:hAnsi="Times New Roman"/>
          <w:sz w:val="28"/>
          <w:szCs w:val="28"/>
        </w:rPr>
        <w:t xml:space="preserve">  </w:t>
      </w:r>
      <w:r w:rsidRPr="00CF3DA0">
        <w:rPr>
          <w:rFonts w:ascii="Times New Roman" w:hAnsi="Times New Roman"/>
          <w:sz w:val="28"/>
          <w:szCs w:val="28"/>
        </w:rPr>
        <w:t>( ít nhất  50% người trưởng thành, trong đó số người ≥40 tuổi được đo huyết áp ít nhất 1 lần/năm so với tổng dân số ≥40 tuổi của xã ):</w:t>
      </w:r>
      <w:r w:rsidRPr="00625440">
        <w:rPr>
          <w:rFonts w:ascii="Times New Roman" w:hAnsi="Times New Roman"/>
          <w:sz w:val="28"/>
          <w:szCs w:val="28"/>
        </w:rPr>
        <w:t xml:space="preserve"> 14 đơn vị</w:t>
      </w:r>
    </w:p>
    <w:p w:rsidR="004153E3" w:rsidRPr="00625440" w:rsidRDefault="004153E3" w:rsidP="00DF6609">
      <w:pPr>
        <w:spacing w:after="0" w:line="240" w:lineRule="auto"/>
        <w:jc w:val="both"/>
        <w:rPr>
          <w:rFonts w:ascii="Times New Roman" w:hAnsi="Times New Roman"/>
          <w:sz w:val="28"/>
          <w:szCs w:val="28"/>
        </w:rPr>
      </w:pPr>
      <w:r>
        <w:rPr>
          <w:rFonts w:ascii="Times New Roman" w:hAnsi="Times New Roman"/>
          <w:sz w:val="28"/>
          <w:szCs w:val="28"/>
        </w:rPr>
        <w:tab/>
      </w:r>
      <w:r w:rsidRPr="00625440">
        <w:rPr>
          <w:rFonts w:ascii="Times New Roman" w:hAnsi="Times New Roman"/>
          <w:sz w:val="28"/>
          <w:szCs w:val="28"/>
        </w:rPr>
        <w:t>- Duy trì mô hình quản lý bệnh THA: 14 xã</w:t>
      </w:r>
    </w:p>
    <w:p w:rsidR="004153E3" w:rsidRPr="00625440" w:rsidRDefault="004153E3" w:rsidP="00DF6609">
      <w:pPr>
        <w:spacing w:after="0" w:line="240" w:lineRule="auto"/>
        <w:ind w:firstLine="720"/>
        <w:jc w:val="both"/>
        <w:rPr>
          <w:rFonts w:ascii="Times New Roman" w:hAnsi="Times New Roman"/>
          <w:sz w:val="28"/>
          <w:szCs w:val="28"/>
        </w:rPr>
      </w:pPr>
      <w:r w:rsidRPr="00625440">
        <w:rPr>
          <w:rFonts w:ascii="Times New Roman" w:hAnsi="Times New Roman"/>
          <w:sz w:val="28"/>
          <w:szCs w:val="28"/>
        </w:rPr>
        <w:lastRenderedPageBreak/>
        <w:t>- Tỉ lệ bệnh nhân THA có nguy cơ cao điều trị theo đúng phác đồ Bộ Y tế</w:t>
      </w:r>
      <w:r>
        <w:rPr>
          <w:rFonts w:ascii="Times New Roman" w:hAnsi="Times New Roman"/>
          <w:sz w:val="28"/>
          <w:szCs w:val="28"/>
        </w:rPr>
        <w:t>: 5</w:t>
      </w:r>
      <w:r w:rsidRPr="00625440">
        <w:rPr>
          <w:rFonts w:ascii="Times New Roman" w:hAnsi="Times New Roman"/>
          <w:sz w:val="28"/>
          <w:szCs w:val="28"/>
        </w:rPr>
        <w:t>0%</w:t>
      </w:r>
    </w:p>
    <w:p w:rsidR="004153E3" w:rsidRDefault="004153E3" w:rsidP="00DF6609">
      <w:pPr>
        <w:spacing w:after="0" w:line="240" w:lineRule="auto"/>
        <w:jc w:val="both"/>
        <w:rPr>
          <w:rFonts w:ascii="Times New Roman" w:hAnsi="Times New Roman"/>
          <w:sz w:val="28"/>
          <w:szCs w:val="28"/>
        </w:rPr>
      </w:pPr>
      <w:r>
        <w:rPr>
          <w:rFonts w:ascii="Times New Roman" w:hAnsi="Times New Roman"/>
          <w:sz w:val="28"/>
          <w:szCs w:val="28"/>
        </w:rPr>
        <w:tab/>
      </w:r>
      <w:r w:rsidRPr="00625440">
        <w:rPr>
          <w:rFonts w:ascii="Times New Roman" w:hAnsi="Times New Roman"/>
          <w:sz w:val="28"/>
          <w:szCs w:val="28"/>
        </w:rPr>
        <w:t>- Tỉ lệ BN THA được quản lý điều trị tại TYT (</w:t>
      </w:r>
      <w:r w:rsidRPr="00CF3DA0">
        <w:rPr>
          <w:rFonts w:ascii="Times New Roman" w:hAnsi="Times New Roman"/>
          <w:sz w:val="28"/>
          <w:szCs w:val="28"/>
        </w:rPr>
        <w:t xml:space="preserve">ít nhất 50% của người mắc tăng huyết áp được phát hiện tại xã) : 50% </w:t>
      </w:r>
    </w:p>
    <w:p w:rsidR="004153E3" w:rsidRPr="00CF3DA0" w:rsidRDefault="004153E3" w:rsidP="00DF6609">
      <w:pPr>
        <w:tabs>
          <w:tab w:val="left" w:pos="2895"/>
        </w:tabs>
        <w:spacing w:after="0" w:line="240" w:lineRule="auto"/>
        <w:jc w:val="both"/>
        <w:rPr>
          <w:rFonts w:ascii="Times New Roman" w:hAnsi="Times New Roman"/>
          <w:sz w:val="28"/>
          <w:szCs w:val="28"/>
        </w:rPr>
      </w:pPr>
      <w:r>
        <w:rPr>
          <w:sz w:val="28"/>
          <w:szCs w:val="28"/>
        </w:rPr>
        <w:t xml:space="preserve">            </w:t>
      </w:r>
      <w:r w:rsidRPr="00CF3DA0">
        <w:rPr>
          <w:rFonts w:ascii="Times New Roman" w:hAnsi="Times New Roman"/>
          <w:sz w:val="28"/>
          <w:szCs w:val="28"/>
        </w:rPr>
        <w:t xml:space="preserve">-  </w:t>
      </w:r>
      <w:r>
        <w:rPr>
          <w:rFonts w:ascii="Times New Roman" w:hAnsi="Times New Roman"/>
          <w:sz w:val="28"/>
          <w:szCs w:val="28"/>
        </w:rPr>
        <w:t>T</w:t>
      </w:r>
      <w:r w:rsidRPr="00CF3DA0">
        <w:rPr>
          <w:rFonts w:ascii="Times New Roman" w:hAnsi="Times New Roman"/>
          <w:sz w:val="28"/>
          <w:szCs w:val="28"/>
        </w:rPr>
        <w:t>rạm y tế thực hiện khám chữa bệnh có ít nhất 3 nhóm thuốc điều trị tăng huyết áp</w:t>
      </w:r>
      <w:r>
        <w:rPr>
          <w:rFonts w:ascii="Times New Roman" w:hAnsi="Times New Roman"/>
          <w:sz w:val="28"/>
          <w:szCs w:val="28"/>
        </w:rPr>
        <w:t>.</w:t>
      </w:r>
    </w:p>
    <w:p w:rsidR="004153E3" w:rsidRPr="00625440" w:rsidRDefault="004153E3" w:rsidP="00DF6609">
      <w:pPr>
        <w:tabs>
          <w:tab w:val="left" w:pos="720"/>
          <w:tab w:val="left" w:pos="2895"/>
        </w:tabs>
        <w:spacing w:after="0" w:line="240" w:lineRule="auto"/>
        <w:jc w:val="both"/>
        <w:rPr>
          <w:rFonts w:ascii="Times New Roman" w:hAnsi="Times New Roman"/>
          <w:sz w:val="28"/>
          <w:szCs w:val="28"/>
        </w:rPr>
      </w:pPr>
      <w:r>
        <w:rPr>
          <w:rFonts w:ascii="Times New Roman" w:hAnsi="Times New Roman"/>
          <w:b/>
          <w:sz w:val="28"/>
          <w:szCs w:val="28"/>
        </w:rPr>
        <w:t xml:space="preserve">          3.</w:t>
      </w:r>
      <w:r w:rsidRPr="00625440">
        <w:rPr>
          <w:rFonts w:ascii="Times New Roman" w:hAnsi="Times New Roman"/>
          <w:b/>
          <w:sz w:val="28"/>
          <w:szCs w:val="28"/>
        </w:rPr>
        <w:t xml:space="preserve"> Thời gian, địa điểm thực hiện</w:t>
      </w:r>
      <w:r w:rsidRPr="00625440">
        <w:rPr>
          <w:rFonts w:ascii="Times New Roman" w:hAnsi="Times New Roman"/>
          <w:sz w:val="28"/>
          <w:szCs w:val="28"/>
        </w:rPr>
        <w:t>:</w:t>
      </w:r>
    </w:p>
    <w:p w:rsidR="004153E3" w:rsidRPr="00625440" w:rsidRDefault="004153E3" w:rsidP="00DF6609">
      <w:pPr>
        <w:tabs>
          <w:tab w:val="left" w:pos="720"/>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Pr="00625440">
        <w:rPr>
          <w:rFonts w:ascii="Times New Roman" w:hAnsi="Times New Roman"/>
          <w:sz w:val="28"/>
          <w:szCs w:val="28"/>
        </w:rPr>
        <w:t>Thời gian: thực hiện từ ngày 01/</w:t>
      </w:r>
      <w:r w:rsidR="00C61A4F">
        <w:rPr>
          <w:rFonts w:ascii="Times New Roman" w:hAnsi="Times New Roman"/>
          <w:sz w:val="28"/>
          <w:szCs w:val="28"/>
        </w:rPr>
        <w:t>10</w:t>
      </w:r>
      <w:r w:rsidRPr="00625440">
        <w:rPr>
          <w:rFonts w:ascii="Times New Roman" w:hAnsi="Times New Roman"/>
          <w:sz w:val="28"/>
          <w:szCs w:val="28"/>
        </w:rPr>
        <w:t>/202</w:t>
      </w:r>
      <w:r>
        <w:rPr>
          <w:rFonts w:ascii="Times New Roman" w:hAnsi="Times New Roman"/>
          <w:sz w:val="28"/>
          <w:szCs w:val="28"/>
        </w:rPr>
        <w:t>2</w:t>
      </w:r>
      <w:r w:rsidRPr="00625440">
        <w:rPr>
          <w:rFonts w:ascii="Times New Roman" w:hAnsi="Times New Roman"/>
          <w:sz w:val="28"/>
          <w:szCs w:val="28"/>
        </w:rPr>
        <w:t xml:space="preserve"> đến ngày 3</w:t>
      </w:r>
      <w:r w:rsidR="00C61A4F">
        <w:rPr>
          <w:rFonts w:ascii="Times New Roman" w:hAnsi="Times New Roman"/>
          <w:sz w:val="28"/>
          <w:szCs w:val="28"/>
        </w:rPr>
        <w:t>1</w:t>
      </w:r>
      <w:r w:rsidRPr="00625440">
        <w:rPr>
          <w:rFonts w:ascii="Times New Roman" w:hAnsi="Times New Roman"/>
          <w:sz w:val="28"/>
          <w:szCs w:val="28"/>
        </w:rPr>
        <w:t>/</w:t>
      </w:r>
      <w:r w:rsidR="00C61A4F">
        <w:rPr>
          <w:rFonts w:ascii="Times New Roman" w:hAnsi="Times New Roman"/>
          <w:sz w:val="28"/>
          <w:szCs w:val="28"/>
        </w:rPr>
        <w:t>12</w:t>
      </w:r>
      <w:r w:rsidRPr="00625440">
        <w:rPr>
          <w:rFonts w:ascii="Times New Roman" w:hAnsi="Times New Roman"/>
          <w:sz w:val="28"/>
          <w:szCs w:val="28"/>
        </w:rPr>
        <w:t>/202</w:t>
      </w:r>
      <w:r>
        <w:rPr>
          <w:rFonts w:ascii="Times New Roman" w:hAnsi="Times New Roman"/>
          <w:sz w:val="28"/>
          <w:szCs w:val="28"/>
        </w:rPr>
        <w:t>2</w:t>
      </w:r>
    </w:p>
    <w:p w:rsidR="004153E3" w:rsidRPr="00625440" w:rsidRDefault="004153E3" w:rsidP="00DF6609">
      <w:pPr>
        <w:tabs>
          <w:tab w:val="left" w:pos="2895"/>
        </w:tabs>
        <w:spacing w:after="0" w:line="240" w:lineRule="auto"/>
        <w:jc w:val="both"/>
        <w:rPr>
          <w:rFonts w:ascii="Times New Roman" w:hAnsi="Times New Roman"/>
          <w:sz w:val="28"/>
          <w:szCs w:val="28"/>
        </w:rPr>
      </w:pPr>
      <w:r>
        <w:rPr>
          <w:rFonts w:ascii="Times New Roman" w:hAnsi="Times New Roman"/>
          <w:sz w:val="28"/>
          <w:szCs w:val="28"/>
        </w:rPr>
        <w:t xml:space="preserve">          - </w:t>
      </w:r>
      <w:r w:rsidRPr="00625440">
        <w:rPr>
          <w:rFonts w:ascii="Times New Roman" w:hAnsi="Times New Roman"/>
          <w:sz w:val="28"/>
          <w:szCs w:val="28"/>
        </w:rPr>
        <w:t>Địa điể</w:t>
      </w:r>
      <w:r w:rsidR="00221420">
        <w:rPr>
          <w:rFonts w:ascii="Times New Roman" w:hAnsi="Times New Roman"/>
          <w:sz w:val="28"/>
          <w:szCs w:val="28"/>
        </w:rPr>
        <w:t>m:</w:t>
      </w:r>
      <w:r w:rsidRPr="00625440">
        <w:rPr>
          <w:rFonts w:ascii="Times New Roman" w:hAnsi="Times New Roman"/>
          <w:sz w:val="28"/>
          <w:szCs w:val="28"/>
        </w:rPr>
        <w:t xml:space="preserve"> 14 xã, thị trấn trên địa bàn huyện Bảo Lâm.</w:t>
      </w:r>
    </w:p>
    <w:p w:rsidR="004153E3" w:rsidRDefault="004153E3" w:rsidP="00DF6609">
      <w:pPr>
        <w:spacing w:after="0" w:line="240" w:lineRule="auto"/>
        <w:jc w:val="both"/>
        <w:rPr>
          <w:rFonts w:ascii="Times New Roman" w:eastAsia="MS Mincho" w:hAnsi="Times New Roman"/>
          <w:b/>
          <w:sz w:val="28"/>
          <w:szCs w:val="28"/>
          <w:lang w:eastAsia="ja-JP"/>
        </w:rPr>
      </w:pPr>
      <w:r>
        <w:rPr>
          <w:rFonts w:ascii="Times New Roman" w:eastAsia="MS Mincho" w:hAnsi="Times New Roman"/>
          <w:sz w:val="28"/>
          <w:szCs w:val="28"/>
          <w:lang w:eastAsia="ja-JP"/>
        </w:rPr>
        <w:tab/>
      </w:r>
      <w:r w:rsidRPr="0099435E">
        <w:rPr>
          <w:rFonts w:ascii="Times New Roman" w:eastAsia="MS Mincho" w:hAnsi="Times New Roman"/>
          <w:b/>
          <w:sz w:val="28"/>
          <w:szCs w:val="28"/>
          <w:lang w:eastAsia="ja-JP"/>
        </w:rPr>
        <w:t>4.Nhiệm vụ cụ thể:</w:t>
      </w:r>
    </w:p>
    <w:p w:rsidR="004153E3" w:rsidRPr="0099435E" w:rsidRDefault="004153E3" w:rsidP="00DF6609">
      <w:pPr>
        <w:spacing w:after="0" w:line="240" w:lineRule="auto"/>
        <w:jc w:val="both"/>
        <w:rPr>
          <w:rFonts w:ascii="Times New Roman" w:hAnsi="Times New Roman"/>
          <w:b/>
          <w:sz w:val="28"/>
          <w:szCs w:val="28"/>
        </w:rPr>
      </w:pPr>
      <w:r>
        <w:rPr>
          <w:rFonts w:ascii="Times New Roman" w:hAnsi="Times New Roman"/>
          <w:b/>
          <w:sz w:val="28"/>
          <w:szCs w:val="28"/>
        </w:rPr>
        <w:tab/>
        <w:t>4</w:t>
      </w:r>
      <w:r w:rsidRPr="0099435E">
        <w:rPr>
          <w:rFonts w:ascii="Times New Roman" w:hAnsi="Times New Roman"/>
          <w:b/>
          <w:sz w:val="28"/>
          <w:szCs w:val="28"/>
        </w:rPr>
        <w:t>.1 Tuyến huyện:</w:t>
      </w:r>
    </w:p>
    <w:p w:rsidR="004153E3" w:rsidRPr="0099435E" w:rsidRDefault="004153E3" w:rsidP="00DF6609">
      <w:pPr>
        <w:spacing w:after="0" w:line="240" w:lineRule="auto"/>
        <w:ind w:firstLine="720"/>
        <w:jc w:val="both"/>
        <w:rPr>
          <w:rFonts w:ascii="Times New Roman" w:hAnsi="Times New Roman"/>
          <w:sz w:val="28"/>
          <w:szCs w:val="28"/>
        </w:rPr>
      </w:pPr>
      <w:r w:rsidRPr="0099435E">
        <w:rPr>
          <w:rFonts w:ascii="Times New Roman" w:hAnsi="Times New Roman"/>
          <w:sz w:val="28"/>
          <w:szCs w:val="28"/>
        </w:rPr>
        <w:t xml:space="preserve">- Lập kế hoạch hoạt động </w:t>
      </w:r>
      <w:r w:rsidR="00BD61B0">
        <w:rPr>
          <w:rFonts w:ascii="Times New Roman" w:hAnsi="Times New Roman"/>
          <w:sz w:val="28"/>
          <w:szCs w:val="28"/>
        </w:rPr>
        <w:t xml:space="preserve">phòng chống tăng huyết áp và các bệnh tim mạch quí IV  </w:t>
      </w:r>
      <w:r w:rsidRPr="0099435E">
        <w:rPr>
          <w:rFonts w:ascii="Times New Roman" w:hAnsi="Times New Roman"/>
          <w:sz w:val="28"/>
          <w:szCs w:val="28"/>
        </w:rPr>
        <w:t>năm 202</w:t>
      </w:r>
      <w:r>
        <w:rPr>
          <w:rFonts w:ascii="Times New Roman" w:hAnsi="Times New Roman"/>
          <w:sz w:val="28"/>
          <w:szCs w:val="28"/>
        </w:rPr>
        <w:t>2</w:t>
      </w:r>
      <w:r w:rsidRPr="0099435E">
        <w:rPr>
          <w:rFonts w:ascii="Times New Roman" w:hAnsi="Times New Roman"/>
          <w:sz w:val="28"/>
          <w:szCs w:val="28"/>
        </w:rPr>
        <w:t>.</w:t>
      </w:r>
    </w:p>
    <w:p w:rsidR="004153E3" w:rsidRPr="0099435E" w:rsidRDefault="004153E3" w:rsidP="00DF6609">
      <w:pPr>
        <w:spacing w:after="0" w:line="240" w:lineRule="auto"/>
        <w:ind w:firstLine="720"/>
        <w:jc w:val="both"/>
        <w:rPr>
          <w:rFonts w:ascii="Times New Roman" w:hAnsi="Times New Roman"/>
          <w:sz w:val="28"/>
          <w:szCs w:val="28"/>
        </w:rPr>
      </w:pPr>
      <w:r w:rsidRPr="0099435E">
        <w:rPr>
          <w:rFonts w:ascii="Times New Roman" w:hAnsi="Times New Roman"/>
          <w:sz w:val="28"/>
          <w:szCs w:val="28"/>
        </w:rPr>
        <w:t>- Tổ chức giám sát hoạt động tại tuyến cơ sở hàng quí.</w:t>
      </w:r>
    </w:p>
    <w:p w:rsidR="004153E3" w:rsidRPr="0099435E" w:rsidRDefault="004153E3" w:rsidP="00DF6609">
      <w:pPr>
        <w:spacing w:after="0" w:line="240" w:lineRule="auto"/>
        <w:ind w:firstLine="720"/>
        <w:jc w:val="both"/>
        <w:rPr>
          <w:rFonts w:ascii="Times New Roman" w:hAnsi="Times New Roman"/>
          <w:sz w:val="28"/>
          <w:szCs w:val="28"/>
        </w:rPr>
      </w:pPr>
      <w:r w:rsidRPr="0099435E">
        <w:rPr>
          <w:rFonts w:ascii="Times New Roman" w:hAnsi="Times New Roman"/>
          <w:sz w:val="28"/>
          <w:szCs w:val="28"/>
        </w:rPr>
        <w:t>- Thực hiện báo cáo hoạt động</w:t>
      </w:r>
      <w:r w:rsidR="00BD61B0">
        <w:rPr>
          <w:rFonts w:ascii="Times New Roman" w:hAnsi="Times New Roman"/>
          <w:sz w:val="28"/>
          <w:szCs w:val="28"/>
        </w:rPr>
        <w:t xml:space="preserve"> phòng chống tăng huyết áp và các bệnh tim mạch </w:t>
      </w:r>
      <w:r w:rsidRPr="0099435E">
        <w:rPr>
          <w:rFonts w:ascii="Times New Roman" w:hAnsi="Times New Roman"/>
          <w:sz w:val="28"/>
          <w:szCs w:val="28"/>
        </w:rPr>
        <w:t xml:space="preserve">quí </w:t>
      </w:r>
      <w:r w:rsidR="003024D5">
        <w:rPr>
          <w:rFonts w:ascii="Times New Roman" w:hAnsi="Times New Roman"/>
          <w:sz w:val="28"/>
          <w:szCs w:val="28"/>
        </w:rPr>
        <w:t xml:space="preserve">IV </w:t>
      </w:r>
      <w:r w:rsidRPr="0099435E">
        <w:rPr>
          <w:rFonts w:ascii="Times New Roman" w:hAnsi="Times New Roman"/>
          <w:sz w:val="28"/>
          <w:szCs w:val="28"/>
        </w:rPr>
        <w:t>lên khoa tim mạch trung tâm kiểm soát bệnh tật tỉnh</w:t>
      </w:r>
      <w:r>
        <w:rPr>
          <w:rFonts w:ascii="Times New Roman" w:hAnsi="Times New Roman"/>
          <w:sz w:val="28"/>
          <w:szCs w:val="28"/>
        </w:rPr>
        <w:t>.</w:t>
      </w:r>
    </w:p>
    <w:p w:rsidR="004153E3" w:rsidRPr="0099435E" w:rsidRDefault="004153E3" w:rsidP="00DF6609">
      <w:pPr>
        <w:spacing w:after="0" w:line="240" w:lineRule="auto"/>
        <w:ind w:firstLine="375"/>
        <w:jc w:val="both"/>
        <w:rPr>
          <w:rFonts w:ascii="Times New Roman" w:hAnsi="Times New Roman"/>
          <w:b/>
          <w:sz w:val="28"/>
          <w:szCs w:val="28"/>
        </w:rPr>
      </w:pPr>
      <w:r>
        <w:rPr>
          <w:rFonts w:ascii="Times New Roman" w:hAnsi="Times New Roman"/>
          <w:b/>
          <w:sz w:val="28"/>
          <w:szCs w:val="28"/>
        </w:rPr>
        <w:t xml:space="preserve">    4</w:t>
      </w:r>
      <w:r w:rsidRPr="0099435E">
        <w:rPr>
          <w:rFonts w:ascii="Times New Roman" w:hAnsi="Times New Roman"/>
          <w:b/>
          <w:sz w:val="28"/>
          <w:szCs w:val="28"/>
        </w:rPr>
        <w:t>.2 Tuyến xã:</w:t>
      </w:r>
    </w:p>
    <w:p w:rsidR="004153E3" w:rsidRPr="0099435E" w:rsidRDefault="004153E3" w:rsidP="00DF6609">
      <w:pPr>
        <w:spacing w:after="0" w:line="240" w:lineRule="auto"/>
        <w:ind w:firstLine="720"/>
        <w:jc w:val="both"/>
        <w:rPr>
          <w:rFonts w:ascii="Times New Roman" w:hAnsi="Times New Roman"/>
          <w:sz w:val="28"/>
          <w:szCs w:val="28"/>
        </w:rPr>
      </w:pPr>
      <w:r w:rsidRPr="0099435E">
        <w:rPr>
          <w:rFonts w:ascii="Times New Roman" w:hAnsi="Times New Roman"/>
          <w:sz w:val="28"/>
          <w:szCs w:val="28"/>
        </w:rPr>
        <w:t xml:space="preserve">- Lập kế hoạch hoạt động </w:t>
      </w:r>
      <w:r w:rsidR="003024D5">
        <w:rPr>
          <w:rFonts w:ascii="Times New Roman" w:hAnsi="Times New Roman"/>
          <w:sz w:val="28"/>
          <w:szCs w:val="28"/>
        </w:rPr>
        <w:t xml:space="preserve">phòng chống tăng huyết áp và các bệnh </w:t>
      </w:r>
      <w:r w:rsidRPr="0099435E">
        <w:rPr>
          <w:rFonts w:ascii="Times New Roman" w:hAnsi="Times New Roman"/>
          <w:sz w:val="28"/>
          <w:szCs w:val="28"/>
        </w:rPr>
        <w:t xml:space="preserve">tim mạch </w:t>
      </w:r>
      <w:r>
        <w:rPr>
          <w:rFonts w:ascii="Times New Roman" w:hAnsi="Times New Roman"/>
          <w:sz w:val="28"/>
          <w:szCs w:val="28"/>
        </w:rPr>
        <w:t>quí I</w:t>
      </w:r>
      <w:r w:rsidR="00C61A4F">
        <w:rPr>
          <w:rFonts w:ascii="Times New Roman" w:hAnsi="Times New Roman"/>
          <w:sz w:val="28"/>
          <w:szCs w:val="28"/>
        </w:rPr>
        <w:t>V</w:t>
      </w:r>
      <w:r>
        <w:rPr>
          <w:rFonts w:ascii="Times New Roman" w:hAnsi="Times New Roman"/>
          <w:sz w:val="28"/>
          <w:szCs w:val="28"/>
        </w:rPr>
        <w:t xml:space="preserve"> năm 2022. </w:t>
      </w:r>
    </w:p>
    <w:p w:rsidR="004153E3" w:rsidRDefault="004153E3" w:rsidP="00DF6609">
      <w:pPr>
        <w:spacing w:after="0" w:line="240" w:lineRule="auto"/>
        <w:ind w:firstLine="720"/>
        <w:jc w:val="both"/>
        <w:rPr>
          <w:rFonts w:ascii="Times New Roman" w:hAnsi="Times New Roman"/>
          <w:sz w:val="28"/>
          <w:szCs w:val="28"/>
        </w:rPr>
      </w:pPr>
      <w:r w:rsidRPr="0099435E">
        <w:rPr>
          <w:rFonts w:ascii="Times New Roman" w:hAnsi="Times New Roman"/>
          <w:sz w:val="28"/>
          <w:szCs w:val="28"/>
        </w:rPr>
        <w:t xml:space="preserve">- Thường xuyên cập nhật sổ sách quản lý và báo cáo các số liệu thực hiện của TYT quí </w:t>
      </w:r>
      <w:r w:rsidR="003024D5">
        <w:rPr>
          <w:rFonts w:ascii="Times New Roman" w:hAnsi="Times New Roman"/>
          <w:sz w:val="28"/>
          <w:szCs w:val="28"/>
        </w:rPr>
        <w:t xml:space="preserve">IV </w:t>
      </w:r>
      <w:r w:rsidRPr="0099435E">
        <w:rPr>
          <w:rFonts w:ascii="Times New Roman" w:hAnsi="Times New Roman"/>
          <w:sz w:val="28"/>
          <w:szCs w:val="28"/>
        </w:rPr>
        <w:t>về Khoa YTDP</w:t>
      </w:r>
      <w:r>
        <w:rPr>
          <w:rFonts w:ascii="Times New Roman" w:hAnsi="Times New Roman"/>
          <w:sz w:val="28"/>
          <w:szCs w:val="28"/>
        </w:rPr>
        <w:t>.</w:t>
      </w:r>
    </w:p>
    <w:p w:rsidR="00C61A4F" w:rsidRDefault="00C61A4F" w:rsidP="00DF6609">
      <w:pPr>
        <w:spacing w:after="0" w:line="240" w:lineRule="auto"/>
        <w:ind w:firstLine="720"/>
        <w:jc w:val="both"/>
        <w:rPr>
          <w:rFonts w:ascii="Times New Roman" w:hAnsi="Times New Roman"/>
          <w:sz w:val="28"/>
          <w:szCs w:val="28"/>
        </w:rPr>
      </w:pPr>
      <w:r>
        <w:rPr>
          <w:rFonts w:ascii="Times New Roman" w:hAnsi="Times New Roman"/>
          <w:sz w:val="28"/>
          <w:szCs w:val="28"/>
        </w:rPr>
        <w:t xml:space="preserve">- Tăng cường công tác đo huyết áp sàng lọc cho người dân từ </w:t>
      </w:r>
      <w:r w:rsidRPr="00C61A4F">
        <w:rPr>
          <w:rFonts w:ascii="Times New Roman" w:hAnsi="Times New Roman"/>
          <w:sz w:val="28"/>
          <w:szCs w:val="28"/>
          <w:u w:val="single"/>
        </w:rPr>
        <w:t>&gt;</w:t>
      </w:r>
      <w:r>
        <w:rPr>
          <w:rFonts w:ascii="Times New Roman" w:hAnsi="Times New Roman"/>
          <w:sz w:val="28"/>
          <w:szCs w:val="28"/>
        </w:rPr>
        <w:t xml:space="preserve"> 40 tuổi trở</w:t>
      </w:r>
      <w:r w:rsidR="003024D5">
        <w:rPr>
          <w:rFonts w:ascii="Times New Roman" w:hAnsi="Times New Roman"/>
          <w:sz w:val="28"/>
          <w:szCs w:val="28"/>
        </w:rPr>
        <w:t xml:space="preserve"> lên ít</w:t>
      </w:r>
      <w:r>
        <w:rPr>
          <w:rFonts w:ascii="Times New Roman" w:hAnsi="Times New Roman"/>
          <w:sz w:val="28"/>
          <w:szCs w:val="28"/>
        </w:rPr>
        <w:t xml:space="preserve"> nhất 1 lần / năm để thực hiện chỉ tiêu trên giao.</w:t>
      </w:r>
    </w:p>
    <w:p w:rsidR="004153E3" w:rsidRDefault="004153E3" w:rsidP="00DF6609">
      <w:pPr>
        <w:spacing w:after="0" w:line="240" w:lineRule="auto"/>
        <w:ind w:firstLine="375"/>
        <w:jc w:val="both"/>
        <w:rPr>
          <w:rFonts w:ascii="Times New Roman" w:hAnsi="Times New Roman"/>
          <w:sz w:val="28"/>
          <w:szCs w:val="28"/>
        </w:rPr>
      </w:pPr>
      <w:r w:rsidRPr="00161E43">
        <w:rPr>
          <w:rFonts w:ascii="Times New Roman" w:hAnsi="Times New Roman"/>
          <w:b/>
          <w:sz w:val="28"/>
          <w:szCs w:val="28"/>
        </w:rPr>
        <w:t xml:space="preserve">    5.Các giải pháp</w:t>
      </w:r>
      <w:r>
        <w:rPr>
          <w:rFonts w:ascii="Times New Roman" w:hAnsi="Times New Roman"/>
          <w:b/>
          <w:sz w:val="28"/>
          <w:szCs w:val="28"/>
        </w:rPr>
        <w:t xml:space="preserve"> thực hiện</w:t>
      </w:r>
      <w:r>
        <w:rPr>
          <w:rFonts w:ascii="Times New Roman" w:hAnsi="Times New Roman"/>
          <w:sz w:val="28"/>
          <w:szCs w:val="28"/>
        </w:rPr>
        <w:t>:</w:t>
      </w:r>
    </w:p>
    <w:p w:rsidR="004153E3" w:rsidRPr="00A96B8A" w:rsidRDefault="004153E3" w:rsidP="00DF6609">
      <w:pPr>
        <w:pStyle w:val="ListParagraph"/>
        <w:spacing w:after="0" w:line="240" w:lineRule="auto"/>
        <w:ind w:left="0" w:firstLine="720"/>
        <w:jc w:val="both"/>
        <w:rPr>
          <w:rFonts w:ascii="Times New Roman" w:hAnsi="Times New Roman"/>
          <w:sz w:val="28"/>
          <w:szCs w:val="28"/>
        </w:rPr>
      </w:pPr>
      <w:r w:rsidRPr="00A96B8A">
        <w:rPr>
          <w:rFonts w:ascii="Times New Roman" w:hAnsi="Times New Roman"/>
          <w:b/>
          <w:sz w:val="28"/>
          <w:szCs w:val="28"/>
        </w:rPr>
        <w:t xml:space="preserve">- </w:t>
      </w:r>
      <w:r w:rsidRPr="00A96B8A">
        <w:rPr>
          <w:rFonts w:ascii="Times New Roman" w:hAnsi="Times New Roman"/>
          <w:sz w:val="28"/>
          <w:szCs w:val="28"/>
        </w:rPr>
        <w:t xml:space="preserve">Lập kế hoạch hoạt động của </w:t>
      </w:r>
      <w:r w:rsidR="0091196A">
        <w:rPr>
          <w:rFonts w:ascii="Times New Roman" w:hAnsi="Times New Roman"/>
          <w:sz w:val="28"/>
          <w:szCs w:val="28"/>
        </w:rPr>
        <w:t>hoạt động</w:t>
      </w:r>
      <w:r w:rsidRPr="00A96B8A">
        <w:rPr>
          <w:rFonts w:ascii="Times New Roman" w:hAnsi="Times New Roman"/>
          <w:sz w:val="28"/>
          <w:szCs w:val="28"/>
        </w:rPr>
        <w:t xml:space="preserve"> phòng chống </w:t>
      </w:r>
      <w:r w:rsidR="0091196A">
        <w:rPr>
          <w:rFonts w:ascii="Times New Roman" w:hAnsi="Times New Roman"/>
          <w:sz w:val="28"/>
          <w:szCs w:val="28"/>
        </w:rPr>
        <w:t xml:space="preserve">tăng huyết áp và các </w:t>
      </w:r>
      <w:r w:rsidRPr="00A96B8A">
        <w:rPr>
          <w:rFonts w:ascii="Times New Roman" w:hAnsi="Times New Roman"/>
          <w:sz w:val="28"/>
          <w:szCs w:val="28"/>
        </w:rPr>
        <w:t xml:space="preserve">bệnh tim mạch </w:t>
      </w:r>
      <w:r w:rsidR="00C61A4F">
        <w:rPr>
          <w:rFonts w:ascii="Times New Roman" w:hAnsi="Times New Roman"/>
          <w:sz w:val="28"/>
          <w:szCs w:val="28"/>
        </w:rPr>
        <w:t>quí IV</w:t>
      </w:r>
      <w:r w:rsidRPr="00A96B8A">
        <w:rPr>
          <w:rFonts w:ascii="Times New Roman" w:hAnsi="Times New Roman"/>
          <w:sz w:val="28"/>
          <w:szCs w:val="28"/>
        </w:rPr>
        <w:t xml:space="preserve"> năm 202</w:t>
      </w:r>
      <w:r>
        <w:rPr>
          <w:rFonts w:ascii="Times New Roman" w:hAnsi="Times New Roman"/>
          <w:sz w:val="28"/>
          <w:szCs w:val="28"/>
        </w:rPr>
        <w:t>2</w:t>
      </w:r>
      <w:r w:rsidRPr="00A96B8A">
        <w:rPr>
          <w:rFonts w:ascii="Times New Roman" w:hAnsi="Times New Roman"/>
          <w:sz w:val="28"/>
          <w:szCs w:val="28"/>
        </w:rPr>
        <w:t xml:space="preserve"> tham mưu với Ban chỉ đạo CSSKND xã. </w:t>
      </w:r>
    </w:p>
    <w:p w:rsidR="004153E3" w:rsidRPr="00A96B8A" w:rsidRDefault="004153E3" w:rsidP="00DF6609">
      <w:pPr>
        <w:pStyle w:val="ListParagraph"/>
        <w:spacing w:after="0" w:line="240" w:lineRule="auto"/>
        <w:ind w:left="0" w:firstLine="720"/>
        <w:jc w:val="both"/>
        <w:rPr>
          <w:rFonts w:ascii="Times New Roman" w:hAnsi="Times New Roman"/>
          <w:sz w:val="28"/>
          <w:szCs w:val="28"/>
        </w:rPr>
      </w:pPr>
      <w:r>
        <w:rPr>
          <w:rFonts w:ascii="Times New Roman" w:hAnsi="Times New Roman"/>
          <w:b/>
          <w:sz w:val="28"/>
          <w:szCs w:val="28"/>
        </w:rPr>
        <w:t>5.1</w:t>
      </w:r>
      <w:r w:rsidRPr="00A96B8A">
        <w:rPr>
          <w:rFonts w:ascii="Times New Roman" w:hAnsi="Times New Roman"/>
          <w:b/>
          <w:sz w:val="28"/>
          <w:szCs w:val="28"/>
        </w:rPr>
        <w:t xml:space="preserve"> Công tác khám bệnh, quản lý bệnh nhân tim mạch</w:t>
      </w:r>
      <w:r w:rsidRPr="00A96B8A">
        <w:rPr>
          <w:rFonts w:ascii="Times New Roman" w:hAnsi="Times New Roman"/>
          <w:sz w:val="28"/>
          <w:szCs w:val="28"/>
        </w:rPr>
        <w:t>:</w:t>
      </w:r>
    </w:p>
    <w:p w:rsidR="004153E3" w:rsidRPr="00A96B8A" w:rsidRDefault="004153E3" w:rsidP="00DF6609">
      <w:pPr>
        <w:spacing w:after="0" w:line="240" w:lineRule="auto"/>
        <w:ind w:firstLine="720"/>
        <w:jc w:val="both"/>
        <w:rPr>
          <w:rFonts w:ascii="Times New Roman" w:eastAsia="Times New Roman" w:hAnsi="Times New Roman"/>
          <w:sz w:val="28"/>
          <w:szCs w:val="28"/>
          <w:lang w:val="en-AU"/>
        </w:rPr>
      </w:pPr>
      <w:r w:rsidRPr="00A96B8A">
        <w:rPr>
          <w:rFonts w:ascii="Times New Roman" w:eastAsia="Times New Roman" w:hAnsi="Times New Roman"/>
          <w:sz w:val="28"/>
          <w:szCs w:val="28"/>
          <w:lang w:val="en-AU"/>
        </w:rPr>
        <w:t>- Đo các thông số về chiều cao, cân nặng, vòng bụng, vòng mông.</w:t>
      </w:r>
    </w:p>
    <w:p w:rsidR="004153E3" w:rsidRPr="00A96B8A" w:rsidRDefault="004153E3" w:rsidP="00DF6609">
      <w:pPr>
        <w:spacing w:after="0" w:line="240" w:lineRule="auto"/>
        <w:ind w:firstLine="720"/>
        <w:jc w:val="both"/>
        <w:rPr>
          <w:rFonts w:ascii="Times New Roman" w:eastAsia="Times New Roman" w:hAnsi="Times New Roman"/>
          <w:sz w:val="28"/>
          <w:szCs w:val="28"/>
          <w:lang w:val="en-AU"/>
        </w:rPr>
      </w:pPr>
      <w:r w:rsidRPr="00A96B8A">
        <w:rPr>
          <w:rFonts w:ascii="Times New Roman" w:eastAsia="Times New Roman" w:hAnsi="Times New Roman"/>
          <w:sz w:val="28"/>
          <w:szCs w:val="28"/>
          <w:lang w:val="en-AU"/>
        </w:rPr>
        <w:t>- Hỏi tiền sử tăng huyết áp, các yếu tố nguy cơ tim mạch.</w:t>
      </w:r>
    </w:p>
    <w:p w:rsidR="004153E3" w:rsidRPr="00A96B8A" w:rsidRDefault="004153E3" w:rsidP="00DF6609">
      <w:pPr>
        <w:spacing w:after="0" w:line="240" w:lineRule="auto"/>
        <w:ind w:firstLine="720"/>
        <w:jc w:val="both"/>
        <w:rPr>
          <w:rFonts w:ascii="Times New Roman" w:eastAsia="Times New Roman" w:hAnsi="Times New Roman"/>
          <w:sz w:val="28"/>
          <w:szCs w:val="28"/>
          <w:lang w:val="en-AU"/>
        </w:rPr>
      </w:pPr>
      <w:r w:rsidRPr="00A96B8A">
        <w:rPr>
          <w:rFonts w:ascii="Times New Roman" w:eastAsia="Times New Roman" w:hAnsi="Times New Roman"/>
          <w:sz w:val="28"/>
          <w:szCs w:val="28"/>
          <w:lang w:val="en-AU"/>
        </w:rPr>
        <w:t>- Khám lâm sàng tim mạch: đo huyết áp, nhịp tim.</w:t>
      </w:r>
    </w:p>
    <w:p w:rsidR="004153E3" w:rsidRPr="0065191E" w:rsidRDefault="004153E3" w:rsidP="00DF6609">
      <w:pPr>
        <w:pStyle w:val="ListParagraph"/>
        <w:spacing w:after="0" w:line="240" w:lineRule="auto"/>
        <w:ind w:left="0" w:firstLine="720"/>
        <w:jc w:val="both"/>
        <w:rPr>
          <w:rFonts w:ascii="Times New Roman" w:hAnsi="Times New Roman"/>
          <w:sz w:val="28"/>
          <w:szCs w:val="28"/>
        </w:rPr>
      </w:pPr>
      <w:r w:rsidRPr="00A96B8A">
        <w:rPr>
          <w:rFonts w:ascii="Times New Roman" w:hAnsi="Times New Roman"/>
          <w:sz w:val="28"/>
          <w:szCs w:val="28"/>
          <w:lang w:val="en-AU"/>
        </w:rPr>
        <w:t xml:space="preserve">- Cập nhật </w:t>
      </w:r>
      <w:r>
        <w:rPr>
          <w:rFonts w:ascii="Times New Roman" w:hAnsi="Times New Roman"/>
          <w:sz w:val="28"/>
          <w:szCs w:val="28"/>
          <w:lang w:val="en-AU"/>
        </w:rPr>
        <w:t xml:space="preserve">khám lồng ghép </w:t>
      </w:r>
      <w:r w:rsidRPr="00A96B8A">
        <w:rPr>
          <w:rFonts w:ascii="Times New Roman" w:hAnsi="Times New Roman"/>
          <w:sz w:val="28"/>
          <w:szCs w:val="28"/>
          <w:lang w:val="en-AU"/>
        </w:rPr>
        <w:t>tăng huyế</w:t>
      </w:r>
      <w:r>
        <w:rPr>
          <w:rFonts w:ascii="Times New Roman" w:hAnsi="Times New Roman"/>
          <w:sz w:val="28"/>
          <w:szCs w:val="28"/>
          <w:lang w:val="en-AU"/>
        </w:rPr>
        <w:t xml:space="preserve">t áp người dân từ 40 tuổi trở lên hàng ngày qua khám bệnh để phát hiện bệnh </w:t>
      </w:r>
      <w:r w:rsidRPr="00A96B8A">
        <w:rPr>
          <w:rFonts w:ascii="Times New Roman" w:hAnsi="Times New Roman"/>
          <w:sz w:val="28"/>
          <w:szCs w:val="28"/>
          <w:lang w:val="en-AU"/>
        </w:rPr>
        <w:t>đưa vào sổ quả</w:t>
      </w:r>
      <w:r>
        <w:rPr>
          <w:rFonts w:ascii="Times New Roman" w:hAnsi="Times New Roman"/>
          <w:sz w:val="28"/>
          <w:szCs w:val="28"/>
          <w:lang w:val="en-AU"/>
        </w:rPr>
        <w:t>n lý, điều trị, c</w:t>
      </w:r>
      <w:r w:rsidRPr="00A96B8A">
        <w:rPr>
          <w:rFonts w:ascii="Times New Roman" w:hAnsi="Times New Roman"/>
          <w:sz w:val="28"/>
          <w:szCs w:val="28"/>
        </w:rPr>
        <w:t>hú trọng điều trị cho bệnh nhân đúng phác đồ của Bộ Y tế.</w:t>
      </w:r>
    </w:p>
    <w:p w:rsidR="004153E3" w:rsidRPr="00A96B8A" w:rsidRDefault="004153E3" w:rsidP="00DF6609">
      <w:pPr>
        <w:pStyle w:val="ListParagraph"/>
        <w:spacing w:after="0" w:line="240" w:lineRule="auto"/>
        <w:ind w:left="0" w:firstLine="720"/>
        <w:jc w:val="both"/>
        <w:rPr>
          <w:rFonts w:ascii="Times New Roman" w:hAnsi="Times New Roman"/>
          <w:sz w:val="28"/>
          <w:szCs w:val="28"/>
        </w:rPr>
      </w:pPr>
      <w:r>
        <w:rPr>
          <w:rFonts w:ascii="Times New Roman" w:hAnsi="Times New Roman"/>
          <w:b/>
          <w:sz w:val="28"/>
          <w:szCs w:val="28"/>
          <w:lang w:val="en-AU"/>
        </w:rPr>
        <w:t>5.2</w:t>
      </w:r>
      <w:r w:rsidRPr="00A96B8A">
        <w:rPr>
          <w:rFonts w:ascii="Times New Roman" w:hAnsi="Times New Roman"/>
          <w:b/>
          <w:sz w:val="28"/>
          <w:szCs w:val="28"/>
          <w:lang w:val="en-AU"/>
        </w:rPr>
        <w:t xml:space="preserve"> Công tác t</w:t>
      </w:r>
      <w:r w:rsidRPr="00A96B8A">
        <w:rPr>
          <w:rFonts w:ascii="Times New Roman" w:hAnsi="Times New Roman"/>
          <w:b/>
          <w:sz w:val="28"/>
          <w:szCs w:val="28"/>
        </w:rPr>
        <w:t>ruyền thông</w:t>
      </w:r>
      <w:r w:rsidRPr="00A96B8A">
        <w:rPr>
          <w:rFonts w:ascii="Times New Roman" w:hAnsi="Times New Roman"/>
          <w:sz w:val="28"/>
          <w:szCs w:val="28"/>
        </w:rPr>
        <w:t>:</w:t>
      </w:r>
    </w:p>
    <w:p w:rsidR="004153E3" w:rsidRPr="00A96B8A" w:rsidRDefault="004153E3" w:rsidP="00DF6609">
      <w:pPr>
        <w:pStyle w:val="ListParagraph"/>
        <w:spacing w:after="0" w:line="240" w:lineRule="auto"/>
        <w:ind w:left="0" w:firstLine="720"/>
        <w:jc w:val="both"/>
        <w:rPr>
          <w:rFonts w:ascii="Times New Roman" w:hAnsi="Times New Roman"/>
          <w:sz w:val="28"/>
          <w:szCs w:val="28"/>
        </w:rPr>
      </w:pPr>
      <w:r w:rsidRPr="00A96B8A">
        <w:rPr>
          <w:rFonts w:ascii="Times New Roman" w:hAnsi="Times New Roman"/>
          <w:sz w:val="28"/>
          <w:szCs w:val="28"/>
        </w:rPr>
        <w:t>- Truyền thông giáo dục sức khỏe phòng ch</w:t>
      </w:r>
      <w:r>
        <w:rPr>
          <w:rFonts w:ascii="Times New Roman" w:hAnsi="Times New Roman"/>
          <w:sz w:val="28"/>
          <w:szCs w:val="28"/>
        </w:rPr>
        <w:t>ố</w:t>
      </w:r>
      <w:r w:rsidRPr="00A96B8A">
        <w:rPr>
          <w:rFonts w:ascii="Times New Roman" w:hAnsi="Times New Roman"/>
          <w:sz w:val="28"/>
          <w:szCs w:val="28"/>
        </w:rPr>
        <w:t xml:space="preserve">ng bệnh tim mạch </w:t>
      </w:r>
      <w:r>
        <w:rPr>
          <w:rFonts w:ascii="Times New Roman" w:hAnsi="Times New Roman"/>
          <w:sz w:val="28"/>
          <w:szCs w:val="28"/>
        </w:rPr>
        <w:t>qua</w:t>
      </w:r>
      <w:r w:rsidRPr="00A96B8A">
        <w:rPr>
          <w:rFonts w:ascii="Times New Roman" w:hAnsi="Times New Roman"/>
          <w:sz w:val="28"/>
          <w:szCs w:val="28"/>
        </w:rPr>
        <w:t xml:space="preserve"> loa phát thanh hàng </w:t>
      </w:r>
      <w:r>
        <w:rPr>
          <w:rFonts w:ascii="Times New Roman" w:hAnsi="Times New Roman"/>
          <w:sz w:val="28"/>
          <w:szCs w:val="28"/>
        </w:rPr>
        <w:t>tháng</w:t>
      </w:r>
      <w:r w:rsidRPr="00A96B8A">
        <w:rPr>
          <w:rFonts w:ascii="Times New Roman" w:hAnsi="Times New Roman"/>
          <w:sz w:val="28"/>
          <w:szCs w:val="28"/>
        </w:rPr>
        <w:t xml:space="preserve"> củ</w:t>
      </w:r>
      <w:r>
        <w:rPr>
          <w:rFonts w:ascii="Times New Roman" w:hAnsi="Times New Roman"/>
          <w:sz w:val="28"/>
          <w:szCs w:val="28"/>
        </w:rPr>
        <w:t xml:space="preserve">a UBND. </w:t>
      </w:r>
    </w:p>
    <w:p w:rsidR="004153E3" w:rsidRPr="00A96B8A" w:rsidRDefault="004153E3" w:rsidP="00DF6609">
      <w:pPr>
        <w:spacing w:after="0" w:line="240" w:lineRule="auto"/>
        <w:ind w:firstLine="720"/>
        <w:jc w:val="both"/>
        <w:rPr>
          <w:rFonts w:ascii="Times New Roman" w:eastAsia="Times New Roman" w:hAnsi="Times New Roman"/>
          <w:b/>
          <w:sz w:val="28"/>
          <w:szCs w:val="28"/>
        </w:rPr>
      </w:pPr>
      <w:r w:rsidRPr="00A96B8A">
        <w:rPr>
          <w:rFonts w:ascii="Times New Roman" w:eastAsia="Times New Roman" w:hAnsi="Times New Roman"/>
          <w:sz w:val="28"/>
          <w:szCs w:val="28"/>
        </w:rPr>
        <w:t>- Đẩy mạnh công tác tuyên truyền nâng cao nhận thức của người dân về các yếu tố nguy cơ, tác hại và cách phòng tránh của bệnh khi có bệnh nhân đến khám.</w:t>
      </w:r>
    </w:p>
    <w:p w:rsidR="004153E3" w:rsidRPr="00A96B8A" w:rsidRDefault="004153E3" w:rsidP="00DF6609">
      <w:pPr>
        <w:spacing w:after="0" w:line="240" w:lineRule="auto"/>
        <w:ind w:firstLine="720"/>
        <w:jc w:val="both"/>
        <w:rPr>
          <w:rFonts w:ascii="Times New Roman" w:eastAsia="Times New Roman" w:hAnsi="Times New Roman"/>
          <w:color w:val="333333"/>
          <w:sz w:val="28"/>
          <w:szCs w:val="28"/>
          <w:shd w:val="clear" w:color="auto" w:fill="FFFFFF"/>
        </w:rPr>
      </w:pPr>
      <w:r w:rsidRPr="00A96B8A">
        <w:rPr>
          <w:rFonts w:ascii="Times New Roman" w:eastAsia="Times New Roman" w:hAnsi="Times New Roman"/>
          <w:sz w:val="28"/>
          <w:szCs w:val="28"/>
        </w:rPr>
        <w:t>+ Tư vấn chế độ dinh dưỡng: hạn chế muối, hạn chế mỡ, các chất béo động vật, kiêng rượu, thuốc lá, chè đăc.</w:t>
      </w:r>
    </w:p>
    <w:p w:rsidR="004153E3" w:rsidRPr="00A96B8A" w:rsidRDefault="004153E3" w:rsidP="00DF6609">
      <w:pPr>
        <w:spacing w:after="0" w:line="240" w:lineRule="auto"/>
        <w:ind w:firstLine="720"/>
        <w:jc w:val="both"/>
        <w:rPr>
          <w:rFonts w:ascii="Times New Roman" w:eastAsia="Times New Roman" w:hAnsi="Times New Roman"/>
          <w:color w:val="000000"/>
          <w:sz w:val="28"/>
          <w:szCs w:val="28"/>
          <w:shd w:val="clear" w:color="auto" w:fill="FFFFFF"/>
        </w:rPr>
      </w:pPr>
      <w:r w:rsidRPr="00A96B8A">
        <w:rPr>
          <w:rFonts w:ascii="Times New Roman" w:eastAsia="Times New Roman" w:hAnsi="Times New Roman"/>
          <w:color w:val="000000"/>
          <w:sz w:val="28"/>
          <w:szCs w:val="28"/>
          <w:shd w:val="clear" w:color="auto" w:fill="FFFFFF"/>
        </w:rPr>
        <w:t>+ Hạn chế cân nặng: giảm cân với người thừa cân, béo phì.</w:t>
      </w:r>
    </w:p>
    <w:p w:rsidR="004153E3" w:rsidRPr="00A96B8A" w:rsidRDefault="004153E3" w:rsidP="00DF6609">
      <w:pPr>
        <w:spacing w:after="0" w:line="240" w:lineRule="auto"/>
        <w:ind w:firstLine="720"/>
        <w:jc w:val="both"/>
        <w:rPr>
          <w:rFonts w:ascii="Times New Roman" w:eastAsia="Times New Roman" w:hAnsi="Times New Roman"/>
          <w:color w:val="000000"/>
          <w:sz w:val="28"/>
          <w:szCs w:val="28"/>
          <w:shd w:val="clear" w:color="auto" w:fill="FFFFFF"/>
        </w:rPr>
      </w:pPr>
      <w:r w:rsidRPr="00A96B8A">
        <w:rPr>
          <w:rFonts w:ascii="Times New Roman" w:eastAsia="Times New Roman" w:hAnsi="Times New Roman"/>
          <w:color w:val="000000"/>
          <w:sz w:val="28"/>
          <w:szCs w:val="28"/>
          <w:shd w:val="clear" w:color="auto" w:fill="FFFFFF"/>
        </w:rPr>
        <w:lastRenderedPageBreak/>
        <w:t>+ Tăng cường hoạt động thể lực: luyện tập đều đặn thể lực như đi bộ ít nhất 15- 30 phút, không tham gia các hoạt đông quá sức như bơi lội, đá bóng, chạy tiếp sức...</w:t>
      </w:r>
    </w:p>
    <w:p w:rsidR="004153E3" w:rsidRPr="00A96B8A" w:rsidRDefault="004153E3" w:rsidP="00DF6609">
      <w:pPr>
        <w:spacing w:after="0" w:line="240" w:lineRule="auto"/>
        <w:ind w:firstLine="720"/>
        <w:jc w:val="both"/>
        <w:rPr>
          <w:rFonts w:ascii="Times New Roman" w:eastAsia="Times New Roman" w:hAnsi="Times New Roman"/>
          <w:color w:val="000000"/>
          <w:sz w:val="28"/>
          <w:szCs w:val="28"/>
          <w:shd w:val="clear" w:color="auto" w:fill="FFFFFF"/>
        </w:rPr>
      </w:pPr>
      <w:r w:rsidRPr="00A96B8A">
        <w:rPr>
          <w:rFonts w:ascii="Times New Roman" w:eastAsia="Times New Roman" w:hAnsi="Times New Roman"/>
          <w:color w:val="000000"/>
          <w:sz w:val="28"/>
          <w:szCs w:val="28"/>
          <w:shd w:val="clear" w:color="auto" w:fill="FFFFFF"/>
        </w:rPr>
        <w:t>+ Tránh lo âu, căng thẳng, strees.</w:t>
      </w:r>
    </w:p>
    <w:p w:rsidR="004153E3" w:rsidRPr="00A96B8A" w:rsidRDefault="004153E3" w:rsidP="00DF6609">
      <w:pPr>
        <w:pStyle w:val="ListParagraph"/>
        <w:spacing w:after="0" w:line="240" w:lineRule="auto"/>
        <w:ind w:left="0" w:firstLine="720"/>
        <w:jc w:val="both"/>
        <w:rPr>
          <w:rFonts w:ascii="Times New Roman" w:hAnsi="Times New Roman"/>
          <w:sz w:val="28"/>
          <w:szCs w:val="28"/>
        </w:rPr>
      </w:pPr>
      <w:r>
        <w:rPr>
          <w:rFonts w:ascii="Times New Roman" w:hAnsi="Times New Roman"/>
          <w:b/>
          <w:color w:val="000000"/>
          <w:sz w:val="28"/>
          <w:szCs w:val="28"/>
          <w:shd w:val="clear" w:color="auto" w:fill="FFFFFF"/>
        </w:rPr>
        <w:t>5.3</w:t>
      </w:r>
      <w:r w:rsidRPr="00A96B8A">
        <w:rPr>
          <w:rFonts w:ascii="Times New Roman" w:hAnsi="Times New Roman"/>
          <w:b/>
          <w:color w:val="000000"/>
          <w:sz w:val="28"/>
          <w:szCs w:val="28"/>
          <w:shd w:val="clear" w:color="auto" w:fill="FFFFFF"/>
        </w:rPr>
        <w:t xml:space="preserve"> Công tác </w:t>
      </w:r>
      <w:r>
        <w:rPr>
          <w:rFonts w:ascii="Times New Roman" w:hAnsi="Times New Roman"/>
          <w:b/>
          <w:color w:val="000000"/>
          <w:sz w:val="28"/>
          <w:szCs w:val="28"/>
          <w:shd w:val="clear" w:color="auto" w:fill="FFFFFF"/>
        </w:rPr>
        <w:t>tập huấn</w:t>
      </w:r>
      <w:r w:rsidRPr="00A96B8A">
        <w:rPr>
          <w:rFonts w:ascii="Times New Roman" w:hAnsi="Times New Roman"/>
          <w:color w:val="000000"/>
          <w:sz w:val="28"/>
          <w:szCs w:val="28"/>
          <w:shd w:val="clear" w:color="auto" w:fill="FFFFFF"/>
        </w:rPr>
        <w:t>:</w:t>
      </w:r>
    </w:p>
    <w:p w:rsidR="004153E3" w:rsidRPr="00A96B8A" w:rsidRDefault="004153E3" w:rsidP="00DF6609">
      <w:pPr>
        <w:pStyle w:val="ListParagraph"/>
        <w:spacing w:after="0" w:line="240" w:lineRule="auto"/>
        <w:ind w:left="0" w:firstLine="720"/>
        <w:jc w:val="both"/>
        <w:rPr>
          <w:rFonts w:ascii="Times New Roman" w:hAnsi="Times New Roman"/>
          <w:sz w:val="28"/>
          <w:szCs w:val="28"/>
        </w:rPr>
      </w:pPr>
      <w:r w:rsidRPr="00A96B8A">
        <w:rPr>
          <w:rFonts w:ascii="Times New Roman" w:hAnsi="Times New Roman"/>
          <w:sz w:val="28"/>
          <w:szCs w:val="28"/>
        </w:rPr>
        <w:t>- Tham gia tập huấn chuyên môn do tuyến trên tổ chức.</w:t>
      </w:r>
    </w:p>
    <w:p w:rsidR="004153E3" w:rsidRPr="0065191E" w:rsidRDefault="004153E3" w:rsidP="00DF6609">
      <w:pPr>
        <w:tabs>
          <w:tab w:val="left" w:pos="720"/>
        </w:tabs>
        <w:spacing w:after="0" w:line="240" w:lineRule="auto"/>
        <w:jc w:val="both"/>
        <w:rPr>
          <w:rFonts w:ascii="Times New Roman" w:hAnsi="Times New Roman"/>
          <w:b/>
          <w:sz w:val="28"/>
          <w:szCs w:val="28"/>
        </w:rPr>
      </w:pPr>
      <w:r w:rsidRPr="00A96B8A">
        <w:rPr>
          <w:rFonts w:ascii="Times New Roman" w:hAnsi="Times New Roman"/>
          <w:b/>
          <w:sz w:val="28"/>
          <w:szCs w:val="28"/>
        </w:rPr>
        <w:tab/>
      </w:r>
      <w:r w:rsidRPr="0065191E">
        <w:rPr>
          <w:rFonts w:ascii="Times New Roman" w:hAnsi="Times New Roman"/>
          <w:b/>
          <w:sz w:val="28"/>
          <w:szCs w:val="28"/>
        </w:rPr>
        <w:t>III</w:t>
      </w:r>
      <w:r>
        <w:rPr>
          <w:rFonts w:ascii="Times New Roman" w:hAnsi="Times New Roman"/>
          <w:b/>
          <w:sz w:val="28"/>
          <w:szCs w:val="28"/>
        </w:rPr>
        <w:t>. Điều kiện đảm bảo</w:t>
      </w:r>
      <w:r w:rsidRPr="0065191E">
        <w:rPr>
          <w:rFonts w:ascii="Times New Roman" w:hAnsi="Times New Roman"/>
          <w:b/>
          <w:sz w:val="28"/>
          <w:szCs w:val="28"/>
        </w:rPr>
        <w:t>:</w:t>
      </w:r>
    </w:p>
    <w:p w:rsidR="00D737BD" w:rsidRPr="00442A0B" w:rsidRDefault="004153E3" w:rsidP="00DF6609">
      <w:pPr>
        <w:tabs>
          <w:tab w:val="left" w:pos="720"/>
        </w:tabs>
        <w:spacing w:after="120" w:line="240" w:lineRule="auto"/>
        <w:jc w:val="both"/>
        <w:rPr>
          <w:rFonts w:ascii="Times New Roman" w:hAnsi="Times New Roman"/>
          <w:sz w:val="28"/>
          <w:szCs w:val="28"/>
        </w:rPr>
      </w:pPr>
      <w:r>
        <w:rPr>
          <w:rFonts w:ascii="Times New Roman" w:hAnsi="Times New Roman"/>
          <w:sz w:val="28"/>
          <w:szCs w:val="28"/>
        </w:rPr>
        <w:tab/>
      </w:r>
      <w:r w:rsidRPr="00442A0B">
        <w:rPr>
          <w:rFonts w:ascii="Times New Roman" w:hAnsi="Times New Roman"/>
          <w:sz w:val="28"/>
          <w:szCs w:val="28"/>
        </w:rPr>
        <w:t>- Nhân lực: Nhân viên y tế huyện, y tế xã, y tế thôn bản, các ban ngành đoàn thể.</w:t>
      </w:r>
    </w:p>
    <w:p w:rsidR="004153E3" w:rsidRDefault="004153E3" w:rsidP="00DF6609">
      <w:pPr>
        <w:tabs>
          <w:tab w:val="left" w:pos="720"/>
        </w:tabs>
        <w:spacing w:after="0" w:line="240" w:lineRule="auto"/>
        <w:jc w:val="both"/>
        <w:rPr>
          <w:rFonts w:ascii="Times New Roman" w:hAnsi="Times New Roman"/>
          <w:sz w:val="28"/>
          <w:szCs w:val="28"/>
        </w:rPr>
      </w:pPr>
      <w:r>
        <w:rPr>
          <w:rFonts w:ascii="Times New Roman" w:hAnsi="Times New Roman"/>
          <w:sz w:val="28"/>
          <w:szCs w:val="28"/>
        </w:rPr>
        <w:tab/>
      </w:r>
      <w:r w:rsidRPr="00442A0B">
        <w:rPr>
          <w:rFonts w:ascii="Times New Roman" w:hAnsi="Times New Roman"/>
          <w:sz w:val="28"/>
          <w:szCs w:val="28"/>
        </w:rPr>
        <w:t>- Vật tư: TTYT in sổ quản lý, biểu mẫu giám sát, báo cáo cấp phát</w:t>
      </w:r>
    </w:p>
    <w:p w:rsidR="004153E3" w:rsidRPr="0065191E" w:rsidRDefault="004153E3" w:rsidP="00DF6609">
      <w:pPr>
        <w:tabs>
          <w:tab w:val="left" w:pos="720"/>
        </w:tabs>
        <w:spacing w:after="120" w:line="240" w:lineRule="auto"/>
        <w:jc w:val="both"/>
        <w:rPr>
          <w:rFonts w:ascii="Times New Roman" w:hAnsi="Times New Roman"/>
          <w:sz w:val="28"/>
          <w:szCs w:val="28"/>
        </w:rPr>
      </w:pPr>
      <w:r w:rsidRPr="00442A0B">
        <w:rPr>
          <w:rFonts w:ascii="Times New Roman" w:hAnsi="Times New Roman"/>
          <w:sz w:val="28"/>
          <w:szCs w:val="28"/>
        </w:rPr>
        <w:t xml:space="preserve"> </w:t>
      </w:r>
      <w:r>
        <w:rPr>
          <w:rFonts w:ascii="Times New Roman" w:hAnsi="Times New Roman"/>
          <w:sz w:val="28"/>
          <w:szCs w:val="28"/>
        </w:rPr>
        <w:tab/>
      </w:r>
      <w:r w:rsidRPr="00442A0B">
        <w:rPr>
          <w:rFonts w:ascii="Times New Roman" w:hAnsi="Times New Roman"/>
          <w:sz w:val="28"/>
          <w:szCs w:val="28"/>
        </w:rPr>
        <w:t xml:space="preserve">-  Kinh phí: </w:t>
      </w:r>
      <w:r>
        <w:rPr>
          <w:rFonts w:ascii="Times New Roman" w:hAnsi="Times New Roman"/>
          <w:sz w:val="28"/>
          <w:szCs w:val="28"/>
        </w:rPr>
        <w:t xml:space="preserve"> </w:t>
      </w:r>
      <w:r w:rsidRPr="0065191E">
        <w:rPr>
          <w:rFonts w:ascii="Times New Roman" w:hAnsi="Times New Roman"/>
          <w:sz w:val="28"/>
          <w:szCs w:val="28"/>
        </w:rPr>
        <w:t xml:space="preserve">Sử dụng nguồn kinh phí từ dự toán ngân sách nhà nước </w:t>
      </w:r>
      <w:r w:rsidR="009D2FDB">
        <w:rPr>
          <w:rFonts w:ascii="Times New Roman" w:hAnsi="Times New Roman"/>
          <w:sz w:val="28"/>
          <w:szCs w:val="28"/>
        </w:rPr>
        <w:t xml:space="preserve">chi </w:t>
      </w:r>
      <w:r w:rsidRPr="0065191E">
        <w:rPr>
          <w:rFonts w:ascii="Times New Roman" w:hAnsi="Times New Roman"/>
          <w:sz w:val="28"/>
          <w:szCs w:val="28"/>
        </w:rPr>
        <w:t xml:space="preserve">cho </w:t>
      </w:r>
      <w:r w:rsidR="009D2FDB">
        <w:rPr>
          <w:rFonts w:ascii="Times New Roman" w:hAnsi="Times New Roman"/>
          <w:sz w:val="28"/>
          <w:szCs w:val="28"/>
        </w:rPr>
        <w:t xml:space="preserve">y tế dự phòng – Dân số </w:t>
      </w:r>
      <w:r w:rsidRPr="0065191E">
        <w:rPr>
          <w:rFonts w:ascii="Times New Roman" w:hAnsi="Times New Roman"/>
          <w:sz w:val="28"/>
          <w:szCs w:val="28"/>
        </w:rPr>
        <w:t>năm 202</w:t>
      </w:r>
      <w:r>
        <w:rPr>
          <w:rFonts w:ascii="Times New Roman" w:hAnsi="Times New Roman"/>
          <w:sz w:val="28"/>
          <w:szCs w:val="28"/>
        </w:rPr>
        <w:t>2</w:t>
      </w:r>
      <w:r w:rsidRPr="0065191E">
        <w:rPr>
          <w:rFonts w:ascii="Times New Roman" w:hAnsi="Times New Roman"/>
          <w:sz w:val="28"/>
          <w:szCs w:val="28"/>
        </w:rPr>
        <w:t xml:space="preserve"> của Trung tâm y tế Bảo Lâm đã được Sở Y tế phê duyệt</w:t>
      </w:r>
    </w:p>
    <w:p w:rsidR="004153E3" w:rsidRPr="0065191E" w:rsidRDefault="004153E3" w:rsidP="00DF6609">
      <w:pPr>
        <w:spacing w:after="0" w:line="240" w:lineRule="auto"/>
        <w:ind w:firstLine="720"/>
        <w:jc w:val="both"/>
        <w:rPr>
          <w:rFonts w:ascii="Times New Roman" w:hAnsi="Times New Roman"/>
          <w:sz w:val="28"/>
          <w:szCs w:val="28"/>
        </w:rPr>
      </w:pPr>
      <w:r w:rsidRPr="0065191E">
        <w:rPr>
          <w:rFonts w:ascii="Times New Roman" w:hAnsi="Times New Roman"/>
          <w:b/>
          <w:sz w:val="28"/>
          <w:szCs w:val="28"/>
        </w:rPr>
        <w:t xml:space="preserve">IV. </w:t>
      </w:r>
      <w:r>
        <w:rPr>
          <w:rFonts w:ascii="Times New Roman" w:hAnsi="Times New Roman"/>
          <w:b/>
          <w:sz w:val="28"/>
          <w:szCs w:val="28"/>
        </w:rPr>
        <w:t>Đề xuất, kiến nghị</w:t>
      </w:r>
      <w:r w:rsidRPr="0065191E">
        <w:rPr>
          <w:rFonts w:ascii="Times New Roman" w:hAnsi="Times New Roman"/>
          <w:sz w:val="28"/>
          <w:szCs w:val="28"/>
        </w:rPr>
        <w:t>:</w:t>
      </w:r>
    </w:p>
    <w:p w:rsidR="004153E3" w:rsidRPr="0065191E" w:rsidRDefault="004153E3" w:rsidP="00DF6609">
      <w:pPr>
        <w:spacing w:after="0" w:line="240" w:lineRule="auto"/>
        <w:ind w:firstLine="720"/>
        <w:jc w:val="both"/>
        <w:rPr>
          <w:rFonts w:ascii="Times New Roman" w:hAnsi="Times New Roman"/>
          <w:b/>
          <w:sz w:val="28"/>
          <w:szCs w:val="28"/>
        </w:rPr>
      </w:pPr>
      <w:r w:rsidRPr="0065191E">
        <w:rPr>
          <w:rFonts w:ascii="Times New Roman" w:hAnsi="Times New Roman"/>
          <w:b/>
          <w:sz w:val="28"/>
          <w:szCs w:val="28"/>
        </w:rPr>
        <w:t>1. Trung tâm trung tâm kiểm soát bệnh tật tỉnh:</w:t>
      </w:r>
    </w:p>
    <w:p w:rsidR="004153E3" w:rsidRPr="0065191E" w:rsidRDefault="004153E3" w:rsidP="006D2051">
      <w:pPr>
        <w:spacing w:after="0" w:line="240" w:lineRule="auto"/>
        <w:ind w:firstLine="720"/>
        <w:jc w:val="both"/>
        <w:rPr>
          <w:rFonts w:ascii="Times New Roman" w:hAnsi="Times New Roman"/>
          <w:sz w:val="28"/>
          <w:szCs w:val="28"/>
        </w:rPr>
      </w:pPr>
      <w:r w:rsidRPr="0065191E">
        <w:rPr>
          <w:rFonts w:ascii="Times New Roman" w:hAnsi="Times New Roman"/>
          <w:sz w:val="28"/>
          <w:szCs w:val="28"/>
        </w:rPr>
        <w:t>- Tập huấn chuyên môn cho tuyến huyện và y tế cơ sở.</w:t>
      </w:r>
    </w:p>
    <w:p w:rsidR="004153E3" w:rsidRPr="0065191E" w:rsidRDefault="004153E3" w:rsidP="006D2051">
      <w:pPr>
        <w:spacing w:after="0" w:line="240" w:lineRule="auto"/>
        <w:ind w:firstLine="720"/>
        <w:jc w:val="both"/>
        <w:rPr>
          <w:rFonts w:ascii="Times New Roman" w:hAnsi="Times New Roman"/>
          <w:sz w:val="28"/>
          <w:szCs w:val="28"/>
        </w:rPr>
      </w:pPr>
      <w:r w:rsidRPr="0065191E">
        <w:rPr>
          <w:rFonts w:ascii="Times New Roman" w:hAnsi="Times New Roman"/>
          <w:sz w:val="28"/>
          <w:szCs w:val="28"/>
        </w:rPr>
        <w:t>- Cung cấp tài liệu truyề</w:t>
      </w:r>
      <w:r w:rsidR="006D2051">
        <w:rPr>
          <w:rFonts w:ascii="Times New Roman" w:hAnsi="Times New Roman"/>
          <w:sz w:val="28"/>
          <w:szCs w:val="28"/>
        </w:rPr>
        <w:t xml:space="preserve">n thông cho </w:t>
      </w:r>
      <w:r w:rsidRPr="0065191E">
        <w:rPr>
          <w:rFonts w:ascii="Times New Roman" w:hAnsi="Times New Roman"/>
          <w:sz w:val="28"/>
          <w:szCs w:val="28"/>
        </w:rPr>
        <w:t>hoạt động</w:t>
      </w:r>
      <w:r w:rsidR="006D2051">
        <w:rPr>
          <w:rFonts w:ascii="Times New Roman" w:hAnsi="Times New Roman"/>
          <w:sz w:val="28"/>
          <w:szCs w:val="28"/>
        </w:rPr>
        <w:t xml:space="preserve"> phòng chống tăng huyết áp và các bệnh tim mạch</w:t>
      </w:r>
      <w:r w:rsidRPr="0065191E">
        <w:rPr>
          <w:rFonts w:ascii="Times New Roman" w:hAnsi="Times New Roman"/>
          <w:sz w:val="28"/>
          <w:szCs w:val="28"/>
        </w:rPr>
        <w:t>.</w:t>
      </w:r>
    </w:p>
    <w:p w:rsidR="004153E3" w:rsidRPr="0065191E" w:rsidRDefault="004153E3" w:rsidP="006D2051">
      <w:pPr>
        <w:spacing w:after="0" w:line="240" w:lineRule="auto"/>
        <w:ind w:firstLine="720"/>
        <w:jc w:val="both"/>
        <w:rPr>
          <w:rFonts w:ascii="Times New Roman" w:hAnsi="Times New Roman"/>
          <w:sz w:val="28"/>
          <w:szCs w:val="28"/>
          <w:lang w:val="sv-SE"/>
        </w:rPr>
      </w:pPr>
      <w:r w:rsidRPr="0065191E">
        <w:rPr>
          <w:rFonts w:ascii="Times New Roman" w:hAnsi="Times New Roman"/>
          <w:b/>
          <w:sz w:val="28"/>
          <w:szCs w:val="28"/>
          <w:lang w:val="sv-SE"/>
        </w:rPr>
        <w:t>2. UBND xã, thị trấn</w:t>
      </w:r>
      <w:r w:rsidRPr="0065191E">
        <w:rPr>
          <w:rFonts w:ascii="Times New Roman" w:hAnsi="Times New Roman"/>
          <w:sz w:val="28"/>
          <w:szCs w:val="28"/>
          <w:lang w:val="sv-SE"/>
        </w:rPr>
        <w:t>:</w:t>
      </w:r>
    </w:p>
    <w:p w:rsidR="004153E3" w:rsidRPr="0065191E" w:rsidRDefault="004153E3" w:rsidP="00DF6609">
      <w:pPr>
        <w:spacing w:after="0" w:line="240" w:lineRule="auto"/>
        <w:ind w:firstLine="720"/>
        <w:jc w:val="both"/>
        <w:rPr>
          <w:rFonts w:ascii="Times New Roman" w:hAnsi="Times New Roman"/>
          <w:sz w:val="28"/>
          <w:szCs w:val="28"/>
          <w:lang w:val="sv-SE"/>
        </w:rPr>
      </w:pPr>
      <w:r w:rsidRPr="0065191E">
        <w:rPr>
          <w:rFonts w:ascii="Times New Roman" w:hAnsi="Times New Roman"/>
          <w:sz w:val="28"/>
          <w:szCs w:val="28"/>
          <w:lang w:val="sv-SE"/>
        </w:rPr>
        <w:t>- Quan tâm chỉ đạo kịp thời để các ban ngành phối hợp</w:t>
      </w:r>
      <w:r w:rsidR="002872D6">
        <w:rPr>
          <w:rFonts w:ascii="Times New Roman" w:hAnsi="Times New Roman"/>
          <w:sz w:val="28"/>
          <w:szCs w:val="28"/>
          <w:lang w:val="sv-SE"/>
        </w:rPr>
        <w:t xml:space="preserve"> với y tế địa phương triển khai thực hiện phòng chống tăng huyết áp và các bệnh tim mạch. </w:t>
      </w:r>
    </w:p>
    <w:p w:rsidR="004153E3" w:rsidRDefault="004153E3" w:rsidP="00DF6609">
      <w:pPr>
        <w:pStyle w:val="ListParagraph"/>
        <w:spacing w:after="0" w:line="240" w:lineRule="auto"/>
        <w:ind w:left="0" w:firstLine="720"/>
        <w:jc w:val="both"/>
        <w:rPr>
          <w:rFonts w:ascii="Times New Roman" w:hAnsi="Times New Roman"/>
          <w:sz w:val="28"/>
          <w:szCs w:val="28"/>
        </w:rPr>
      </w:pPr>
      <w:r w:rsidRPr="00A96B8A">
        <w:rPr>
          <w:rFonts w:ascii="Times New Roman" w:hAnsi="Times New Roman"/>
          <w:sz w:val="28"/>
          <w:szCs w:val="28"/>
        </w:rPr>
        <w:t xml:space="preserve">Trên đây là kế hoạch hoạt động phòng chống </w:t>
      </w:r>
      <w:r w:rsidR="000D4618">
        <w:rPr>
          <w:rFonts w:ascii="Times New Roman" w:hAnsi="Times New Roman"/>
          <w:sz w:val="28"/>
          <w:szCs w:val="28"/>
        </w:rPr>
        <w:t xml:space="preserve">tăng huyết áp và các </w:t>
      </w:r>
      <w:r w:rsidRPr="00A96B8A">
        <w:rPr>
          <w:rFonts w:ascii="Times New Roman" w:hAnsi="Times New Roman"/>
          <w:sz w:val="28"/>
          <w:szCs w:val="28"/>
        </w:rPr>
        <w:t xml:space="preserve">bệnh tim mạch </w:t>
      </w:r>
      <w:r w:rsidR="00D74986" w:rsidRPr="00A96B8A">
        <w:rPr>
          <w:rFonts w:ascii="Times New Roman" w:hAnsi="Times New Roman"/>
          <w:sz w:val="28"/>
          <w:szCs w:val="28"/>
        </w:rPr>
        <w:t xml:space="preserve">quí </w:t>
      </w:r>
      <w:r w:rsidR="00D74986">
        <w:rPr>
          <w:rFonts w:ascii="Times New Roman" w:hAnsi="Times New Roman"/>
          <w:sz w:val="28"/>
          <w:szCs w:val="28"/>
        </w:rPr>
        <w:t>IV</w:t>
      </w:r>
      <w:r w:rsidR="00D74986" w:rsidRPr="00A96B8A">
        <w:rPr>
          <w:rFonts w:ascii="Times New Roman" w:hAnsi="Times New Roman"/>
          <w:sz w:val="28"/>
          <w:szCs w:val="28"/>
        </w:rPr>
        <w:t xml:space="preserve"> năm 202</w:t>
      </w:r>
      <w:r w:rsidR="00D74986">
        <w:rPr>
          <w:rFonts w:ascii="Times New Roman" w:hAnsi="Times New Roman"/>
          <w:sz w:val="28"/>
          <w:szCs w:val="28"/>
        </w:rPr>
        <w:t>2</w:t>
      </w:r>
      <w:r w:rsidR="00D74986" w:rsidRPr="00A96B8A">
        <w:rPr>
          <w:rFonts w:ascii="Times New Roman" w:hAnsi="Times New Roman"/>
          <w:sz w:val="28"/>
          <w:szCs w:val="28"/>
        </w:rPr>
        <w:t xml:space="preserve"> </w:t>
      </w:r>
      <w:r w:rsidRPr="00A96B8A">
        <w:rPr>
          <w:rFonts w:ascii="Times New Roman" w:hAnsi="Times New Roman"/>
          <w:sz w:val="28"/>
          <w:szCs w:val="28"/>
        </w:rPr>
        <w:t>của Trung tâm y tế Bả</w:t>
      </w:r>
      <w:r w:rsidR="000D4618">
        <w:rPr>
          <w:rFonts w:ascii="Times New Roman" w:hAnsi="Times New Roman"/>
          <w:sz w:val="28"/>
          <w:szCs w:val="28"/>
        </w:rPr>
        <w:t>o Lâm</w:t>
      </w:r>
      <w:r w:rsidRPr="00A96B8A">
        <w:rPr>
          <w:rFonts w:ascii="Times New Roman" w:hAnsi="Times New Roman"/>
          <w:sz w:val="28"/>
          <w:szCs w:val="28"/>
        </w:rPr>
        <w:t>./.</w:t>
      </w:r>
    </w:p>
    <w:p w:rsidR="004153E3" w:rsidRPr="00316696" w:rsidRDefault="004153E3" w:rsidP="004153E3">
      <w:pPr>
        <w:pStyle w:val="ListParagraph"/>
        <w:spacing w:after="0" w:line="288" w:lineRule="auto"/>
        <w:ind w:left="0" w:firstLine="720"/>
        <w:jc w:val="both"/>
        <w:rPr>
          <w:rFonts w:ascii="Times New Roman" w:hAnsi="Times New Roman"/>
          <w:sz w:val="28"/>
          <w:szCs w:val="28"/>
        </w:rPr>
      </w:pPr>
    </w:p>
    <w:tbl>
      <w:tblPr>
        <w:tblW w:w="0" w:type="auto"/>
        <w:tblLook w:val="04A0"/>
      </w:tblPr>
      <w:tblGrid>
        <w:gridCol w:w="4809"/>
        <w:gridCol w:w="4810"/>
      </w:tblGrid>
      <w:tr w:rsidR="004153E3" w:rsidRPr="00363FE6" w:rsidTr="002D54FC">
        <w:tc>
          <w:tcPr>
            <w:tcW w:w="4809" w:type="dxa"/>
          </w:tcPr>
          <w:p w:rsidR="004153E3" w:rsidRPr="00363FE6" w:rsidRDefault="004153E3" w:rsidP="002D54FC">
            <w:pPr>
              <w:pStyle w:val="ListParagraph"/>
              <w:spacing w:after="0" w:line="288" w:lineRule="auto"/>
              <w:ind w:left="0"/>
              <w:jc w:val="both"/>
              <w:rPr>
                <w:rFonts w:ascii="Times New Roman" w:hAnsi="Times New Roman"/>
                <w:b/>
                <w:sz w:val="24"/>
                <w:szCs w:val="24"/>
              </w:rPr>
            </w:pPr>
            <w:r w:rsidRPr="00C4609C">
              <w:rPr>
                <w:rFonts w:ascii="Times New Roman" w:hAnsi="Times New Roman"/>
                <w:b/>
                <w:i/>
                <w:sz w:val="24"/>
                <w:szCs w:val="24"/>
              </w:rPr>
              <w:t>Nơi nhận</w:t>
            </w:r>
            <w:r w:rsidRPr="00363FE6">
              <w:rPr>
                <w:rFonts w:ascii="Times New Roman" w:hAnsi="Times New Roman"/>
                <w:b/>
                <w:sz w:val="24"/>
                <w:szCs w:val="24"/>
              </w:rPr>
              <w:t>:</w:t>
            </w:r>
          </w:p>
          <w:p w:rsidR="00616431" w:rsidRDefault="00616431" w:rsidP="002D54FC">
            <w:pPr>
              <w:pStyle w:val="ListParagraph"/>
              <w:spacing w:after="0" w:line="288" w:lineRule="auto"/>
              <w:ind w:left="0"/>
              <w:jc w:val="both"/>
              <w:rPr>
                <w:rFonts w:ascii="Times New Roman" w:hAnsi="Times New Roman"/>
              </w:rPr>
            </w:pPr>
            <w:r>
              <w:rPr>
                <w:rFonts w:ascii="Times New Roman" w:hAnsi="Times New Roman"/>
              </w:rPr>
              <w:t>- TT KSBT tỉnh Lâm Đồng;</w:t>
            </w:r>
          </w:p>
          <w:p w:rsidR="004153E3" w:rsidRPr="00363FE6" w:rsidRDefault="004153E3" w:rsidP="002D54FC">
            <w:pPr>
              <w:pStyle w:val="ListParagraph"/>
              <w:spacing w:after="0" w:line="288" w:lineRule="auto"/>
              <w:ind w:left="0"/>
              <w:jc w:val="both"/>
              <w:rPr>
                <w:rFonts w:ascii="Times New Roman" w:hAnsi="Times New Roman"/>
              </w:rPr>
            </w:pPr>
            <w:r w:rsidRPr="00363FE6">
              <w:rPr>
                <w:rFonts w:ascii="Times New Roman" w:hAnsi="Times New Roman"/>
              </w:rPr>
              <w:t>- Ban giám đốc TTYT;</w:t>
            </w:r>
          </w:p>
          <w:p w:rsidR="004153E3" w:rsidRPr="00363FE6" w:rsidRDefault="004153E3" w:rsidP="002D54FC">
            <w:pPr>
              <w:pStyle w:val="ListParagraph"/>
              <w:spacing w:after="0" w:line="288" w:lineRule="auto"/>
              <w:ind w:left="0"/>
              <w:jc w:val="both"/>
              <w:rPr>
                <w:rFonts w:ascii="Times New Roman" w:hAnsi="Times New Roman"/>
              </w:rPr>
            </w:pPr>
            <w:r w:rsidRPr="00363FE6">
              <w:rPr>
                <w:rFonts w:ascii="Times New Roman" w:hAnsi="Times New Roman"/>
              </w:rPr>
              <w:t xml:space="preserve">- 14 </w:t>
            </w:r>
            <w:r w:rsidR="00616431">
              <w:rPr>
                <w:rFonts w:ascii="Times New Roman" w:hAnsi="Times New Roman"/>
              </w:rPr>
              <w:t>TYT xã, thị trấn</w:t>
            </w:r>
            <w:r w:rsidRPr="00363FE6">
              <w:rPr>
                <w:rFonts w:ascii="Times New Roman" w:hAnsi="Times New Roman"/>
              </w:rPr>
              <w:t>;</w:t>
            </w:r>
            <w:r w:rsidRPr="00363FE6">
              <w:rPr>
                <w:rFonts w:ascii="Times New Roman" w:hAnsi="Times New Roman"/>
              </w:rPr>
              <w:tab/>
            </w:r>
          </w:p>
          <w:p w:rsidR="004153E3" w:rsidRPr="00363FE6" w:rsidRDefault="004153E3" w:rsidP="00616431">
            <w:pPr>
              <w:pStyle w:val="ListParagraph"/>
              <w:spacing w:after="0" w:line="288" w:lineRule="auto"/>
              <w:ind w:left="0"/>
              <w:jc w:val="both"/>
              <w:rPr>
                <w:rFonts w:ascii="Times New Roman" w:hAnsi="Times New Roman"/>
                <w:b/>
                <w:sz w:val="24"/>
                <w:szCs w:val="24"/>
              </w:rPr>
            </w:pPr>
            <w:r w:rsidRPr="00363FE6">
              <w:rPr>
                <w:rFonts w:ascii="Times New Roman" w:hAnsi="Times New Roman"/>
              </w:rPr>
              <w:t xml:space="preserve">- Lưu VT, </w:t>
            </w:r>
            <w:r w:rsidR="00616431">
              <w:rPr>
                <w:rFonts w:ascii="Times New Roman" w:hAnsi="Times New Roman"/>
              </w:rPr>
              <w:t>DP</w:t>
            </w:r>
            <w:r w:rsidRPr="00363FE6">
              <w:rPr>
                <w:rFonts w:ascii="Times New Roman" w:hAnsi="Times New Roman"/>
              </w:rPr>
              <w:t>.</w:t>
            </w:r>
          </w:p>
        </w:tc>
        <w:tc>
          <w:tcPr>
            <w:tcW w:w="4810" w:type="dxa"/>
          </w:tcPr>
          <w:p w:rsidR="004153E3" w:rsidRPr="00363FE6" w:rsidRDefault="004153E3" w:rsidP="002D54FC">
            <w:pPr>
              <w:pStyle w:val="ListParagraph"/>
              <w:spacing w:after="0" w:line="288" w:lineRule="auto"/>
              <w:ind w:left="0"/>
              <w:jc w:val="center"/>
              <w:rPr>
                <w:rFonts w:ascii="Times New Roman" w:hAnsi="Times New Roman"/>
                <w:b/>
                <w:sz w:val="24"/>
                <w:szCs w:val="24"/>
              </w:rPr>
            </w:pPr>
            <w:r w:rsidRPr="00363FE6">
              <w:rPr>
                <w:rFonts w:ascii="Times New Roman" w:hAnsi="Times New Roman"/>
                <w:b/>
                <w:sz w:val="24"/>
                <w:szCs w:val="24"/>
              </w:rPr>
              <w:t>KT. GIÁM ĐỐC</w:t>
            </w:r>
          </w:p>
          <w:p w:rsidR="004153E3" w:rsidRPr="00363FE6" w:rsidRDefault="004153E3" w:rsidP="002D54FC">
            <w:pPr>
              <w:pStyle w:val="ListParagraph"/>
              <w:spacing w:after="0" w:line="288" w:lineRule="auto"/>
              <w:ind w:left="0"/>
              <w:jc w:val="center"/>
              <w:rPr>
                <w:rFonts w:ascii="Times New Roman" w:hAnsi="Times New Roman"/>
                <w:b/>
                <w:sz w:val="24"/>
                <w:szCs w:val="24"/>
              </w:rPr>
            </w:pPr>
            <w:r w:rsidRPr="00363FE6">
              <w:rPr>
                <w:rFonts w:ascii="Times New Roman" w:hAnsi="Times New Roman"/>
                <w:b/>
                <w:sz w:val="24"/>
                <w:szCs w:val="24"/>
              </w:rPr>
              <w:t>PHÓ GIÁM ĐỐC</w:t>
            </w:r>
          </w:p>
          <w:p w:rsidR="004153E3" w:rsidRPr="00363FE6" w:rsidRDefault="004153E3" w:rsidP="002D54FC">
            <w:pPr>
              <w:pStyle w:val="ListParagraph"/>
              <w:spacing w:after="0" w:line="288" w:lineRule="auto"/>
              <w:ind w:left="0"/>
              <w:jc w:val="center"/>
              <w:rPr>
                <w:rFonts w:ascii="Times New Roman" w:hAnsi="Times New Roman"/>
                <w:b/>
                <w:sz w:val="24"/>
                <w:szCs w:val="24"/>
              </w:rPr>
            </w:pPr>
          </w:p>
          <w:p w:rsidR="004153E3" w:rsidRDefault="00E900C7" w:rsidP="002D54FC">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Đã ký</w:t>
            </w:r>
          </w:p>
          <w:p w:rsidR="00223796" w:rsidRDefault="00223796" w:rsidP="002D54FC">
            <w:pPr>
              <w:pStyle w:val="ListParagraph"/>
              <w:spacing w:after="0" w:line="288" w:lineRule="auto"/>
              <w:ind w:left="0"/>
              <w:jc w:val="center"/>
              <w:rPr>
                <w:rFonts w:ascii="Times New Roman" w:hAnsi="Times New Roman"/>
                <w:b/>
                <w:sz w:val="24"/>
                <w:szCs w:val="24"/>
              </w:rPr>
            </w:pPr>
          </w:p>
          <w:p w:rsidR="00223796" w:rsidRPr="00363FE6" w:rsidRDefault="00223796" w:rsidP="002D54FC">
            <w:pPr>
              <w:pStyle w:val="ListParagraph"/>
              <w:spacing w:after="0" w:line="288" w:lineRule="auto"/>
              <w:ind w:left="0"/>
              <w:jc w:val="center"/>
              <w:rPr>
                <w:rFonts w:ascii="Times New Roman" w:hAnsi="Times New Roman"/>
                <w:b/>
                <w:sz w:val="24"/>
                <w:szCs w:val="24"/>
              </w:rPr>
            </w:pPr>
          </w:p>
          <w:p w:rsidR="004153E3" w:rsidRPr="00484D25" w:rsidRDefault="00223796" w:rsidP="002D54FC">
            <w:pPr>
              <w:pStyle w:val="ListParagraph"/>
              <w:spacing w:after="0" w:line="288" w:lineRule="auto"/>
              <w:ind w:left="0"/>
              <w:jc w:val="center"/>
              <w:rPr>
                <w:rFonts w:ascii="Times New Roman" w:hAnsi="Times New Roman"/>
                <w:b/>
                <w:sz w:val="28"/>
                <w:szCs w:val="28"/>
              </w:rPr>
            </w:pPr>
            <w:r w:rsidRPr="00484D25">
              <w:rPr>
                <w:rFonts w:ascii="Times New Roman" w:hAnsi="Times New Roman"/>
                <w:b/>
                <w:sz w:val="28"/>
                <w:szCs w:val="28"/>
              </w:rPr>
              <w:t xml:space="preserve">   </w:t>
            </w:r>
            <w:r w:rsidR="00616431" w:rsidRPr="00484D25">
              <w:rPr>
                <w:rFonts w:ascii="Times New Roman" w:hAnsi="Times New Roman"/>
                <w:b/>
                <w:sz w:val="28"/>
                <w:szCs w:val="28"/>
              </w:rPr>
              <w:t>Nguyễn Văn Hải</w:t>
            </w:r>
          </w:p>
        </w:tc>
      </w:tr>
    </w:tbl>
    <w:p w:rsidR="004153E3" w:rsidRDefault="004153E3" w:rsidP="004153E3">
      <w:pPr>
        <w:pStyle w:val="ListParagraph"/>
        <w:spacing w:after="0" w:line="288" w:lineRule="auto"/>
        <w:ind w:left="0"/>
        <w:jc w:val="both"/>
        <w:rPr>
          <w:rFonts w:ascii="Times New Roman" w:hAnsi="Times New Roman"/>
          <w:b/>
          <w:sz w:val="24"/>
          <w:szCs w:val="24"/>
        </w:rPr>
      </w:pPr>
    </w:p>
    <w:p w:rsidR="004153E3" w:rsidRDefault="004153E3" w:rsidP="004153E3">
      <w:pPr>
        <w:pStyle w:val="ListParagraph"/>
        <w:spacing w:after="0" w:line="288" w:lineRule="auto"/>
        <w:ind w:left="0"/>
        <w:jc w:val="both"/>
        <w:rPr>
          <w:rFonts w:ascii="Times New Roman" w:hAnsi="Times New Roman"/>
          <w:b/>
          <w:sz w:val="24"/>
          <w:szCs w:val="24"/>
        </w:rPr>
      </w:pPr>
    </w:p>
    <w:p w:rsidR="004153E3" w:rsidRDefault="004153E3" w:rsidP="004153E3">
      <w:pPr>
        <w:pStyle w:val="ListParagraph"/>
        <w:spacing w:after="0" w:line="288" w:lineRule="auto"/>
        <w:ind w:left="0"/>
        <w:jc w:val="both"/>
        <w:rPr>
          <w:rFonts w:ascii="Times New Roman" w:hAnsi="Times New Roman"/>
          <w:b/>
          <w:sz w:val="24"/>
          <w:szCs w:val="24"/>
        </w:rPr>
      </w:pPr>
    </w:p>
    <w:p w:rsidR="004153E3" w:rsidRPr="00316696" w:rsidRDefault="004153E3" w:rsidP="004153E3">
      <w:pPr>
        <w:pStyle w:val="ListParagraph"/>
        <w:spacing w:after="0" w:line="288" w:lineRule="auto"/>
        <w:ind w:left="0"/>
        <w:jc w:val="both"/>
        <w:rPr>
          <w:rFonts w:ascii="Times New Roman" w:hAnsi="Times New Roman"/>
          <w:sz w:val="24"/>
          <w:szCs w:val="24"/>
        </w:rPr>
      </w:pPr>
      <w:r w:rsidRPr="00316696">
        <w:rPr>
          <w:rFonts w:ascii="Times New Roman" w:hAnsi="Times New Roman"/>
          <w:sz w:val="24"/>
          <w:szCs w:val="24"/>
        </w:rPr>
        <w:tab/>
      </w:r>
      <w:r w:rsidRPr="00316696">
        <w:rPr>
          <w:rFonts w:ascii="Times New Roman" w:hAnsi="Times New Roman"/>
          <w:sz w:val="24"/>
          <w:szCs w:val="24"/>
        </w:rPr>
        <w:tab/>
      </w:r>
      <w:r w:rsidRPr="00316696">
        <w:rPr>
          <w:rFonts w:ascii="Times New Roman" w:hAnsi="Times New Roman"/>
          <w:sz w:val="24"/>
          <w:szCs w:val="24"/>
        </w:rPr>
        <w:tab/>
      </w:r>
      <w:r w:rsidRPr="00316696">
        <w:rPr>
          <w:rFonts w:ascii="Times New Roman" w:hAnsi="Times New Roman"/>
          <w:sz w:val="24"/>
          <w:szCs w:val="24"/>
        </w:rPr>
        <w:tab/>
      </w:r>
      <w:r w:rsidRPr="00316696">
        <w:rPr>
          <w:rFonts w:ascii="Times New Roman" w:hAnsi="Times New Roman"/>
          <w:sz w:val="24"/>
          <w:szCs w:val="24"/>
        </w:rPr>
        <w:tab/>
      </w:r>
      <w:r w:rsidRPr="00316696">
        <w:rPr>
          <w:rFonts w:ascii="Times New Roman" w:hAnsi="Times New Roman"/>
          <w:sz w:val="24"/>
          <w:szCs w:val="24"/>
        </w:rPr>
        <w:tab/>
      </w:r>
      <w:r w:rsidRPr="0093194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w:t>
      </w:r>
    </w:p>
    <w:p w:rsidR="004153E3" w:rsidRDefault="004153E3" w:rsidP="004153E3">
      <w:pPr>
        <w:pStyle w:val="ListParagraph"/>
        <w:spacing w:after="0" w:line="288" w:lineRule="auto"/>
        <w:ind w:left="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153E3" w:rsidRPr="00316696" w:rsidRDefault="004153E3" w:rsidP="004153E3">
      <w:pPr>
        <w:pStyle w:val="ListParagraph"/>
        <w:spacing w:after="0" w:line="288" w:lineRule="auto"/>
        <w:ind w:left="0"/>
        <w:jc w:val="both"/>
        <w:rPr>
          <w:rFonts w:ascii="Times New Roman" w:hAnsi="Times New Roman"/>
        </w:rPr>
      </w:pPr>
      <w:r w:rsidRPr="00316696">
        <w:rPr>
          <w:rFonts w:ascii="Times New Roman" w:hAnsi="Times New Roman"/>
        </w:rPr>
        <w:tab/>
      </w:r>
      <w:r w:rsidRPr="00316696">
        <w:rPr>
          <w:rFonts w:ascii="Times New Roman" w:hAnsi="Times New Roman"/>
        </w:rPr>
        <w:tab/>
      </w:r>
      <w:r w:rsidRPr="00316696">
        <w:rPr>
          <w:rFonts w:ascii="Times New Roman" w:hAnsi="Times New Roman"/>
        </w:rPr>
        <w:tab/>
      </w:r>
      <w:r w:rsidRPr="00316696">
        <w:rPr>
          <w:rFonts w:ascii="Times New Roman" w:hAnsi="Times New Roman"/>
        </w:rPr>
        <w:tab/>
      </w:r>
    </w:p>
    <w:p w:rsidR="004153E3" w:rsidRPr="00316696" w:rsidRDefault="004153E3" w:rsidP="004153E3">
      <w:pPr>
        <w:pStyle w:val="ListParagraph"/>
        <w:spacing w:after="0" w:line="288" w:lineRule="auto"/>
        <w:ind w:left="0"/>
        <w:jc w:val="both"/>
        <w:rPr>
          <w:rFonts w:ascii="Times New Roman" w:hAnsi="Times New Roman"/>
        </w:rPr>
      </w:pPr>
      <w:r w:rsidRPr="00316696">
        <w:rPr>
          <w:rFonts w:ascii="Times New Roman" w:hAnsi="Times New Roman"/>
        </w:rPr>
        <w:tab/>
      </w:r>
      <w:r w:rsidRPr="00316696">
        <w:rPr>
          <w:rFonts w:ascii="Times New Roman" w:hAnsi="Times New Roman"/>
        </w:rPr>
        <w:tab/>
      </w:r>
      <w:r w:rsidRPr="00316696">
        <w:rPr>
          <w:rFonts w:ascii="Times New Roman" w:hAnsi="Times New Roman"/>
        </w:rPr>
        <w:tab/>
      </w:r>
      <w:r w:rsidRPr="00316696">
        <w:rPr>
          <w:rFonts w:ascii="Times New Roman" w:hAnsi="Times New Roman"/>
        </w:rPr>
        <w:tab/>
      </w:r>
      <w:r w:rsidRPr="00316696">
        <w:rPr>
          <w:rFonts w:ascii="Times New Roman" w:hAnsi="Times New Roman"/>
        </w:rPr>
        <w:tab/>
        <w:t xml:space="preserve">  </w:t>
      </w:r>
      <w:r w:rsidRPr="00316696">
        <w:rPr>
          <w:rFonts w:ascii="Times New Roman" w:hAnsi="Times New Roman"/>
        </w:rPr>
        <w:tab/>
      </w:r>
      <w:r>
        <w:rPr>
          <w:rFonts w:ascii="Times New Roman" w:hAnsi="Times New Roman"/>
        </w:rPr>
        <w:t xml:space="preserve">      </w:t>
      </w:r>
      <w:r w:rsidRPr="00316696">
        <w:rPr>
          <w:rFonts w:ascii="Times New Roman" w:hAnsi="Times New Roman"/>
        </w:rPr>
        <w:tab/>
      </w:r>
      <w:r w:rsidRPr="00316696">
        <w:rPr>
          <w:rFonts w:ascii="Times New Roman" w:hAnsi="Times New Roman"/>
        </w:rPr>
        <w:tab/>
      </w:r>
    </w:p>
    <w:p w:rsidR="004153E3" w:rsidRPr="00316696" w:rsidRDefault="004153E3" w:rsidP="004153E3">
      <w:pPr>
        <w:pStyle w:val="ListParagraph"/>
        <w:spacing w:after="0" w:line="288" w:lineRule="auto"/>
        <w:ind w:left="0"/>
        <w:jc w:val="both"/>
        <w:rPr>
          <w:rFonts w:ascii="Times New Roman" w:hAnsi="Times New Roman"/>
        </w:rPr>
      </w:pPr>
    </w:p>
    <w:p w:rsidR="004153E3" w:rsidRPr="00316696" w:rsidRDefault="004153E3" w:rsidP="004153E3">
      <w:pPr>
        <w:pStyle w:val="ListParagraph"/>
        <w:spacing w:after="0" w:line="288" w:lineRule="auto"/>
        <w:ind w:left="0"/>
        <w:jc w:val="both"/>
        <w:rPr>
          <w:rFonts w:ascii="Times New Roman" w:hAnsi="Times New Roman"/>
        </w:rPr>
      </w:pPr>
    </w:p>
    <w:p w:rsidR="004153E3" w:rsidRPr="00316696" w:rsidRDefault="004153E3" w:rsidP="004153E3">
      <w:pPr>
        <w:pStyle w:val="ListParagraph"/>
        <w:spacing w:after="0" w:line="288" w:lineRule="auto"/>
        <w:ind w:left="0"/>
        <w:jc w:val="both"/>
        <w:rPr>
          <w:rFonts w:ascii="Times New Roman" w:hAnsi="Times New Roman"/>
        </w:rPr>
      </w:pPr>
    </w:p>
    <w:p w:rsidR="004153E3" w:rsidRPr="00316696" w:rsidRDefault="004153E3" w:rsidP="004153E3">
      <w:pPr>
        <w:spacing w:after="0"/>
      </w:pPr>
    </w:p>
    <w:p w:rsidR="004153E3" w:rsidRPr="00316696" w:rsidRDefault="004153E3" w:rsidP="004153E3">
      <w:pPr>
        <w:spacing w:after="0"/>
      </w:pPr>
    </w:p>
    <w:p w:rsidR="004153E3" w:rsidRPr="00316696" w:rsidRDefault="004153E3" w:rsidP="004153E3">
      <w:pPr>
        <w:spacing w:after="0"/>
        <w:rPr>
          <w:sz w:val="28"/>
          <w:szCs w:val="28"/>
        </w:rPr>
      </w:pPr>
    </w:p>
    <w:p w:rsidR="004153E3" w:rsidRDefault="004153E3" w:rsidP="004153E3"/>
    <w:p w:rsidR="004153E3" w:rsidRDefault="004153E3" w:rsidP="004153E3"/>
    <w:p w:rsidR="00087287" w:rsidRDefault="00087287"/>
    <w:sectPr w:rsidR="00087287" w:rsidSect="00484D25">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53E3"/>
    <w:rsid w:val="00087287"/>
    <w:rsid w:val="000D4618"/>
    <w:rsid w:val="00126EA3"/>
    <w:rsid w:val="00143701"/>
    <w:rsid w:val="00183655"/>
    <w:rsid w:val="001A2177"/>
    <w:rsid w:val="001B5903"/>
    <w:rsid w:val="001D5F52"/>
    <w:rsid w:val="001D7283"/>
    <w:rsid w:val="00221420"/>
    <w:rsid w:val="00223796"/>
    <w:rsid w:val="002872D6"/>
    <w:rsid w:val="003024D5"/>
    <w:rsid w:val="003076FE"/>
    <w:rsid w:val="00314517"/>
    <w:rsid w:val="004153E3"/>
    <w:rsid w:val="00426301"/>
    <w:rsid w:val="00484D25"/>
    <w:rsid w:val="004C2950"/>
    <w:rsid w:val="005A2BA4"/>
    <w:rsid w:val="005E4B68"/>
    <w:rsid w:val="00616431"/>
    <w:rsid w:val="006502DD"/>
    <w:rsid w:val="006D2051"/>
    <w:rsid w:val="006F2883"/>
    <w:rsid w:val="00877498"/>
    <w:rsid w:val="00887288"/>
    <w:rsid w:val="008D57FC"/>
    <w:rsid w:val="00906AAF"/>
    <w:rsid w:val="0091196A"/>
    <w:rsid w:val="009D2FDB"/>
    <w:rsid w:val="00A530E5"/>
    <w:rsid w:val="00B329F9"/>
    <w:rsid w:val="00BA2EAF"/>
    <w:rsid w:val="00BC5408"/>
    <w:rsid w:val="00BD61B0"/>
    <w:rsid w:val="00C00C96"/>
    <w:rsid w:val="00C4609C"/>
    <w:rsid w:val="00C47ACB"/>
    <w:rsid w:val="00C61A4F"/>
    <w:rsid w:val="00CA2F00"/>
    <w:rsid w:val="00CB0A2E"/>
    <w:rsid w:val="00D04964"/>
    <w:rsid w:val="00D737BD"/>
    <w:rsid w:val="00D74986"/>
    <w:rsid w:val="00DB088F"/>
    <w:rsid w:val="00DF6151"/>
    <w:rsid w:val="00DF6609"/>
    <w:rsid w:val="00E20ABE"/>
    <w:rsid w:val="00E76CDD"/>
    <w:rsid w:val="00E8642A"/>
    <w:rsid w:val="00E900C7"/>
    <w:rsid w:val="00ED7C4C"/>
    <w:rsid w:val="00F72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3E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3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4A6F9-DA90-4F75-B987-664E3D97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cp:lastPrinted>2022-10-25T07:24:00Z</cp:lastPrinted>
  <dcterms:created xsi:type="dcterms:W3CDTF">2022-05-04T08:01:00Z</dcterms:created>
  <dcterms:modified xsi:type="dcterms:W3CDTF">2022-11-01T07:35:00Z</dcterms:modified>
</cp:coreProperties>
</file>